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89F86" w14:textId="55B26D47" w:rsidR="00F752A4" w:rsidRPr="003153BE" w:rsidRDefault="00174A6B">
      <w:pPr>
        <w:rPr>
          <w:color w:val="FF0000"/>
          <w:sz w:val="52"/>
          <w:szCs w:val="52"/>
        </w:rPr>
      </w:pPr>
      <w:r>
        <w:rPr>
          <w:color w:val="FF0000"/>
          <w:sz w:val="52"/>
          <w:szCs w:val="52"/>
        </w:rPr>
        <w:t>Možné</w:t>
      </w:r>
      <w:r w:rsidR="00926C34" w:rsidRPr="003153BE">
        <w:rPr>
          <w:color w:val="FF0000"/>
          <w:sz w:val="52"/>
          <w:szCs w:val="52"/>
        </w:rPr>
        <w:t xml:space="preserve"> změn</w:t>
      </w:r>
      <w:r>
        <w:rPr>
          <w:color w:val="FF0000"/>
          <w:sz w:val="52"/>
          <w:szCs w:val="52"/>
        </w:rPr>
        <w:t>y</w:t>
      </w:r>
      <w:r w:rsidR="002E49B4" w:rsidRPr="003153BE">
        <w:rPr>
          <w:color w:val="FF0000"/>
          <w:sz w:val="52"/>
          <w:szCs w:val="52"/>
        </w:rPr>
        <w:t xml:space="preserve"> </w:t>
      </w:r>
      <w:r w:rsidR="00926C34" w:rsidRPr="003153BE">
        <w:rPr>
          <w:color w:val="FF0000"/>
          <w:sz w:val="52"/>
          <w:szCs w:val="52"/>
        </w:rPr>
        <w:t xml:space="preserve">u </w:t>
      </w:r>
      <w:r w:rsidR="002E49B4" w:rsidRPr="003153BE">
        <w:rPr>
          <w:color w:val="FF0000"/>
          <w:sz w:val="52"/>
          <w:szCs w:val="52"/>
        </w:rPr>
        <w:t>vstupů do domu.</w:t>
      </w:r>
    </w:p>
    <w:p w14:paraId="5FD9FEB5" w14:textId="2C5623E3" w:rsidR="003153BE" w:rsidRPr="003153BE" w:rsidRDefault="003153BE">
      <w:pPr>
        <w:rPr>
          <w:sz w:val="40"/>
          <w:szCs w:val="40"/>
        </w:rPr>
      </w:pPr>
      <w:r w:rsidRPr="003153BE">
        <w:rPr>
          <w:sz w:val="40"/>
          <w:szCs w:val="40"/>
        </w:rPr>
        <w:t>(přípravný materiál ke Shromáždění)</w:t>
      </w:r>
    </w:p>
    <w:p w14:paraId="6FFFC523" w14:textId="61038284" w:rsidR="00887AC2" w:rsidRPr="003153BE" w:rsidRDefault="00887AC2">
      <w:pPr>
        <w:rPr>
          <w:b/>
          <w:bCs/>
          <w:sz w:val="40"/>
          <w:szCs w:val="40"/>
          <w:u w:val="single"/>
        </w:rPr>
      </w:pPr>
      <w:r w:rsidRPr="003153BE">
        <w:rPr>
          <w:b/>
          <w:bCs/>
          <w:sz w:val="40"/>
          <w:szCs w:val="40"/>
          <w:u w:val="single"/>
        </w:rPr>
        <w:t>Dveře</w:t>
      </w:r>
    </w:p>
    <w:p w14:paraId="50DEA221" w14:textId="796011DE" w:rsidR="00876C13" w:rsidRPr="003153BE" w:rsidRDefault="002E49B4">
      <w:pPr>
        <w:rPr>
          <w:sz w:val="36"/>
          <w:szCs w:val="36"/>
        </w:rPr>
      </w:pPr>
      <w:r w:rsidRPr="003153BE">
        <w:rPr>
          <w:sz w:val="36"/>
          <w:szCs w:val="36"/>
        </w:rPr>
        <w:t xml:space="preserve">Důvodem ke </w:t>
      </w:r>
      <w:r w:rsidR="00926C34" w:rsidRPr="003153BE">
        <w:rPr>
          <w:sz w:val="36"/>
          <w:szCs w:val="36"/>
        </w:rPr>
        <w:t>zvažování změn je</w:t>
      </w:r>
      <w:r w:rsidRPr="003153BE">
        <w:rPr>
          <w:sz w:val="36"/>
          <w:szCs w:val="36"/>
        </w:rPr>
        <w:t xml:space="preserve"> setrvávající problém se silným </w:t>
      </w:r>
      <w:r w:rsidR="00AC71E5" w:rsidRPr="003153BE">
        <w:rPr>
          <w:sz w:val="36"/>
          <w:szCs w:val="36"/>
        </w:rPr>
        <w:t>prouděním</w:t>
      </w:r>
      <w:r w:rsidRPr="003153BE">
        <w:rPr>
          <w:sz w:val="36"/>
          <w:szCs w:val="36"/>
        </w:rPr>
        <w:t xml:space="preserve"> vzduchu </w:t>
      </w:r>
      <w:r w:rsidR="00926C34" w:rsidRPr="003153BE">
        <w:rPr>
          <w:sz w:val="36"/>
          <w:szCs w:val="36"/>
        </w:rPr>
        <w:t>skrz</w:t>
      </w:r>
      <w:r w:rsidR="00876C13" w:rsidRPr="003153BE">
        <w:rPr>
          <w:sz w:val="36"/>
          <w:szCs w:val="36"/>
        </w:rPr>
        <w:t>e</w:t>
      </w:r>
      <w:r w:rsidR="00926C34" w:rsidRPr="003153BE">
        <w:rPr>
          <w:sz w:val="36"/>
          <w:szCs w:val="36"/>
        </w:rPr>
        <w:t xml:space="preserve"> </w:t>
      </w:r>
      <w:r w:rsidR="00876C13" w:rsidRPr="003153BE">
        <w:rPr>
          <w:sz w:val="36"/>
          <w:szCs w:val="36"/>
        </w:rPr>
        <w:t>přízemí domu</w:t>
      </w:r>
      <w:r w:rsidR="00926C34" w:rsidRPr="003153BE">
        <w:rPr>
          <w:sz w:val="36"/>
          <w:szCs w:val="36"/>
        </w:rPr>
        <w:t xml:space="preserve">, </w:t>
      </w:r>
      <w:r w:rsidRPr="003153BE">
        <w:rPr>
          <w:sz w:val="36"/>
          <w:szCs w:val="36"/>
        </w:rPr>
        <w:t xml:space="preserve">od zadního vchodu k přednímu, k němuž </w:t>
      </w:r>
      <w:proofErr w:type="gramStart"/>
      <w:r w:rsidRPr="003153BE">
        <w:rPr>
          <w:sz w:val="36"/>
          <w:szCs w:val="36"/>
        </w:rPr>
        <w:t>dochází</w:t>
      </w:r>
      <w:proofErr w:type="gramEnd"/>
      <w:r w:rsidRPr="003153BE">
        <w:rPr>
          <w:sz w:val="36"/>
          <w:szCs w:val="36"/>
        </w:rPr>
        <w:t xml:space="preserve"> jestliže jsou oboj</w:t>
      </w:r>
      <w:r w:rsidR="001966FA">
        <w:rPr>
          <w:sz w:val="36"/>
          <w:szCs w:val="36"/>
        </w:rPr>
        <w:t>e</w:t>
      </w:r>
      <w:r w:rsidRPr="003153BE">
        <w:rPr>
          <w:sz w:val="36"/>
          <w:szCs w:val="36"/>
        </w:rPr>
        <w:t xml:space="preserve"> dveře </w:t>
      </w:r>
      <w:r w:rsidR="002440F7" w:rsidRPr="003153BE">
        <w:rPr>
          <w:sz w:val="36"/>
          <w:szCs w:val="36"/>
        </w:rPr>
        <w:t xml:space="preserve">při větrném počasí </w:t>
      </w:r>
      <w:r w:rsidRPr="003153BE">
        <w:rPr>
          <w:sz w:val="36"/>
          <w:szCs w:val="36"/>
        </w:rPr>
        <w:t xml:space="preserve">otevřené současně. </w:t>
      </w:r>
    </w:p>
    <w:p w14:paraId="0AEA0FA8" w14:textId="378F4EF6" w:rsidR="002E49B4" w:rsidRPr="003153BE" w:rsidRDefault="002440F7">
      <w:pPr>
        <w:rPr>
          <w:sz w:val="36"/>
          <w:szCs w:val="36"/>
        </w:rPr>
      </w:pPr>
      <w:r w:rsidRPr="003153BE">
        <w:rPr>
          <w:sz w:val="36"/>
          <w:szCs w:val="36"/>
        </w:rPr>
        <w:t xml:space="preserve">Za této situace </w:t>
      </w:r>
      <w:r w:rsidR="00876C13" w:rsidRPr="003153BE">
        <w:rPr>
          <w:sz w:val="36"/>
          <w:szCs w:val="36"/>
        </w:rPr>
        <w:t>mohou být</w:t>
      </w:r>
      <w:r w:rsidRPr="003153BE">
        <w:rPr>
          <w:sz w:val="36"/>
          <w:szCs w:val="36"/>
        </w:rPr>
        <w:t xml:space="preserve"> přední dveře přiraženy do rámu</w:t>
      </w:r>
      <w:r w:rsidR="002E49B4" w:rsidRPr="003153BE">
        <w:rPr>
          <w:sz w:val="36"/>
          <w:szCs w:val="36"/>
        </w:rPr>
        <w:t xml:space="preserve"> </w:t>
      </w:r>
      <w:r w:rsidRPr="003153BE">
        <w:rPr>
          <w:sz w:val="36"/>
          <w:szCs w:val="36"/>
        </w:rPr>
        <w:t>takovou silou</w:t>
      </w:r>
      <w:r w:rsidR="00263F16" w:rsidRPr="003153BE">
        <w:rPr>
          <w:sz w:val="36"/>
          <w:szCs w:val="36"/>
        </w:rPr>
        <w:t>,</w:t>
      </w:r>
      <w:r w:rsidRPr="003153BE">
        <w:rPr>
          <w:sz w:val="36"/>
          <w:szCs w:val="36"/>
        </w:rPr>
        <w:t xml:space="preserve"> že již dvakrát došlo </w:t>
      </w:r>
      <w:r w:rsidR="002E49B4" w:rsidRPr="003153BE">
        <w:rPr>
          <w:sz w:val="36"/>
          <w:szCs w:val="36"/>
        </w:rPr>
        <w:t xml:space="preserve">k rozbití skla a </w:t>
      </w:r>
      <w:r w:rsidRPr="003153BE">
        <w:rPr>
          <w:sz w:val="36"/>
          <w:szCs w:val="36"/>
        </w:rPr>
        <w:t xml:space="preserve">zničení </w:t>
      </w:r>
      <w:r w:rsidR="00876C13" w:rsidRPr="003153BE">
        <w:rPr>
          <w:sz w:val="36"/>
          <w:szCs w:val="36"/>
        </w:rPr>
        <w:t xml:space="preserve">dosti drahého </w:t>
      </w:r>
      <w:r w:rsidR="002E49B4" w:rsidRPr="003153BE">
        <w:rPr>
          <w:sz w:val="36"/>
          <w:szCs w:val="36"/>
        </w:rPr>
        <w:t>zavírače</w:t>
      </w:r>
      <w:r w:rsidRPr="003153BE">
        <w:rPr>
          <w:sz w:val="36"/>
          <w:szCs w:val="36"/>
        </w:rPr>
        <w:t>. Razance tlaku vzduchu</w:t>
      </w:r>
      <w:r w:rsidR="00926C34" w:rsidRPr="003153BE">
        <w:rPr>
          <w:sz w:val="36"/>
          <w:szCs w:val="36"/>
        </w:rPr>
        <w:t>,</w:t>
      </w:r>
      <w:r w:rsidRPr="003153BE">
        <w:rPr>
          <w:sz w:val="36"/>
          <w:szCs w:val="36"/>
        </w:rPr>
        <w:t xml:space="preserve"> působící proti nastaven</w:t>
      </w:r>
      <w:r w:rsidR="007309D6" w:rsidRPr="003153BE">
        <w:rPr>
          <w:sz w:val="36"/>
          <w:szCs w:val="36"/>
        </w:rPr>
        <w:t>é</w:t>
      </w:r>
      <w:r w:rsidRPr="003153BE">
        <w:rPr>
          <w:sz w:val="36"/>
          <w:szCs w:val="36"/>
        </w:rPr>
        <w:t xml:space="preserve"> rychlosti </w:t>
      </w:r>
      <w:r w:rsidR="00926C34" w:rsidRPr="003153BE">
        <w:rPr>
          <w:sz w:val="36"/>
          <w:szCs w:val="36"/>
        </w:rPr>
        <w:t xml:space="preserve">probíhajícího </w:t>
      </w:r>
      <w:r w:rsidRPr="003153BE">
        <w:rPr>
          <w:sz w:val="36"/>
          <w:szCs w:val="36"/>
        </w:rPr>
        <w:t>zavírání</w:t>
      </w:r>
      <w:r w:rsidR="00926C34" w:rsidRPr="003153BE">
        <w:rPr>
          <w:sz w:val="36"/>
          <w:szCs w:val="36"/>
        </w:rPr>
        <w:t>,</w:t>
      </w:r>
      <w:r w:rsidRPr="003153BE">
        <w:rPr>
          <w:sz w:val="36"/>
          <w:szCs w:val="36"/>
        </w:rPr>
        <w:t xml:space="preserve"> byla tak silná</w:t>
      </w:r>
      <w:r w:rsidR="00926C34" w:rsidRPr="003153BE">
        <w:rPr>
          <w:sz w:val="36"/>
          <w:szCs w:val="36"/>
        </w:rPr>
        <w:t>,</w:t>
      </w:r>
      <w:r w:rsidRPr="003153BE">
        <w:rPr>
          <w:sz w:val="36"/>
          <w:szCs w:val="36"/>
        </w:rPr>
        <w:t xml:space="preserve"> že hliníková deska podkladu zavírače byla přetržena</w:t>
      </w:r>
      <w:r w:rsidR="005C2877" w:rsidRPr="003153BE">
        <w:rPr>
          <w:sz w:val="36"/>
          <w:szCs w:val="36"/>
        </w:rPr>
        <w:t xml:space="preserve"> a vyrvána ze sv</w:t>
      </w:r>
      <w:r w:rsidR="007309D6" w:rsidRPr="003153BE">
        <w:rPr>
          <w:sz w:val="36"/>
          <w:szCs w:val="36"/>
        </w:rPr>
        <w:t>é</w:t>
      </w:r>
      <w:r w:rsidR="005C2877" w:rsidRPr="003153BE">
        <w:rPr>
          <w:sz w:val="36"/>
          <w:szCs w:val="36"/>
        </w:rPr>
        <w:t>ho uchycení v</w:t>
      </w:r>
      <w:r w:rsidR="007309D6" w:rsidRPr="003153BE">
        <w:rPr>
          <w:sz w:val="36"/>
          <w:szCs w:val="36"/>
        </w:rPr>
        <w:t> </w:t>
      </w:r>
      <w:r w:rsidR="005C2877" w:rsidRPr="003153BE">
        <w:rPr>
          <w:sz w:val="36"/>
          <w:szCs w:val="36"/>
        </w:rPr>
        <w:t>ocelov</w:t>
      </w:r>
      <w:r w:rsidR="007309D6" w:rsidRPr="003153BE">
        <w:rPr>
          <w:sz w:val="36"/>
          <w:szCs w:val="36"/>
        </w:rPr>
        <w:t>ém rámu</w:t>
      </w:r>
      <w:r w:rsidR="005C2877" w:rsidRPr="003153BE">
        <w:rPr>
          <w:sz w:val="36"/>
          <w:szCs w:val="36"/>
        </w:rPr>
        <w:t xml:space="preserve"> dveří</w:t>
      </w:r>
      <w:r w:rsidR="002E49B4" w:rsidRPr="003153BE">
        <w:rPr>
          <w:sz w:val="36"/>
          <w:szCs w:val="36"/>
        </w:rPr>
        <w:t xml:space="preserve">. </w:t>
      </w:r>
      <w:r w:rsidRPr="003153BE">
        <w:rPr>
          <w:sz w:val="36"/>
          <w:szCs w:val="36"/>
        </w:rPr>
        <w:t xml:space="preserve">Naštěstí </w:t>
      </w:r>
      <w:r w:rsidR="005C2877" w:rsidRPr="003153BE">
        <w:rPr>
          <w:sz w:val="36"/>
          <w:szCs w:val="36"/>
        </w:rPr>
        <w:t xml:space="preserve">ani v jednom případě </w:t>
      </w:r>
      <w:r w:rsidRPr="003153BE">
        <w:rPr>
          <w:sz w:val="36"/>
          <w:szCs w:val="36"/>
        </w:rPr>
        <w:t xml:space="preserve">nebyl nikdo zraněn. </w:t>
      </w:r>
      <w:r w:rsidR="002E49B4" w:rsidRPr="003153BE">
        <w:rPr>
          <w:sz w:val="36"/>
          <w:szCs w:val="36"/>
        </w:rPr>
        <w:t>Problém</w:t>
      </w:r>
      <w:r w:rsidR="00263F16" w:rsidRPr="003153BE">
        <w:rPr>
          <w:sz w:val="36"/>
          <w:szCs w:val="36"/>
        </w:rPr>
        <w:t xml:space="preserve"> byl</w:t>
      </w:r>
      <w:r w:rsidR="002E49B4" w:rsidRPr="003153BE">
        <w:rPr>
          <w:sz w:val="36"/>
          <w:szCs w:val="36"/>
        </w:rPr>
        <w:t xml:space="preserve"> </w:t>
      </w:r>
      <w:r w:rsidR="00926C34" w:rsidRPr="003153BE">
        <w:rPr>
          <w:sz w:val="36"/>
          <w:szCs w:val="36"/>
        </w:rPr>
        <w:t>již dříve neúspěšně</w:t>
      </w:r>
      <w:r w:rsidR="002E49B4" w:rsidRPr="003153BE">
        <w:rPr>
          <w:sz w:val="36"/>
          <w:szCs w:val="36"/>
        </w:rPr>
        <w:t xml:space="preserve"> řešen návratem </w:t>
      </w:r>
      <w:r w:rsidR="00263F16" w:rsidRPr="003153BE">
        <w:rPr>
          <w:sz w:val="36"/>
          <w:szCs w:val="36"/>
        </w:rPr>
        <w:t xml:space="preserve">jednokřídlých </w:t>
      </w:r>
      <w:r w:rsidR="002E49B4" w:rsidRPr="003153BE">
        <w:rPr>
          <w:sz w:val="36"/>
          <w:szCs w:val="36"/>
        </w:rPr>
        <w:t>dveří do zárubně u schránek, ale i ty byly po určité době poškozeny.</w:t>
      </w:r>
    </w:p>
    <w:p w14:paraId="41713F30" w14:textId="15C7AAC0" w:rsidR="002E49B4" w:rsidRDefault="00926C34">
      <w:pPr>
        <w:rPr>
          <w:sz w:val="36"/>
          <w:szCs w:val="36"/>
        </w:rPr>
      </w:pPr>
      <w:r w:rsidRPr="003153BE">
        <w:rPr>
          <w:sz w:val="36"/>
          <w:szCs w:val="36"/>
        </w:rPr>
        <w:t>Možností,</w:t>
      </w:r>
      <w:r w:rsidR="007309D6" w:rsidRPr="003153BE">
        <w:rPr>
          <w:sz w:val="36"/>
          <w:szCs w:val="36"/>
        </w:rPr>
        <w:t xml:space="preserve"> jak tuto situaci</w:t>
      </w:r>
      <w:r w:rsidR="002E49B4" w:rsidRPr="003153BE">
        <w:rPr>
          <w:sz w:val="36"/>
          <w:szCs w:val="36"/>
        </w:rPr>
        <w:t xml:space="preserve"> řešit</w:t>
      </w:r>
      <w:r w:rsidR="007309D6" w:rsidRPr="003153BE">
        <w:rPr>
          <w:sz w:val="36"/>
          <w:szCs w:val="36"/>
        </w:rPr>
        <w:t>, je</w:t>
      </w:r>
      <w:r w:rsidR="00AC71E5" w:rsidRPr="003153BE">
        <w:rPr>
          <w:sz w:val="36"/>
          <w:szCs w:val="36"/>
        </w:rPr>
        <w:t xml:space="preserve"> </w:t>
      </w:r>
      <w:r w:rsidR="007309D6" w:rsidRPr="003153BE">
        <w:rPr>
          <w:sz w:val="36"/>
          <w:szCs w:val="36"/>
        </w:rPr>
        <w:t>použití posuvných</w:t>
      </w:r>
      <w:r w:rsidR="00AC71E5" w:rsidRPr="003153BE">
        <w:rPr>
          <w:sz w:val="36"/>
          <w:szCs w:val="36"/>
        </w:rPr>
        <w:t xml:space="preserve"> </w:t>
      </w:r>
      <w:proofErr w:type="gramStart"/>
      <w:r w:rsidR="00AC71E5" w:rsidRPr="003153BE">
        <w:rPr>
          <w:sz w:val="36"/>
          <w:szCs w:val="36"/>
        </w:rPr>
        <w:t>dveř</w:t>
      </w:r>
      <w:r w:rsidR="007309D6" w:rsidRPr="003153BE">
        <w:rPr>
          <w:sz w:val="36"/>
          <w:szCs w:val="36"/>
        </w:rPr>
        <w:t>í</w:t>
      </w:r>
      <w:proofErr w:type="gramEnd"/>
      <w:r w:rsidR="00AC71E5" w:rsidRPr="003153BE">
        <w:rPr>
          <w:sz w:val="36"/>
          <w:szCs w:val="36"/>
        </w:rPr>
        <w:t xml:space="preserve"> a to v těchto </w:t>
      </w:r>
      <w:r w:rsidR="00263F16" w:rsidRPr="003153BE">
        <w:rPr>
          <w:sz w:val="36"/>
          <w:szCs w:val="36"/>
        </w:rPr>
        <w:t>alternativách:</w:t>
      </w:r>
    </w:p>
    <w:p w14:paraId="6D6C8D05" w14:textId="77777777" w:rsidR="003153BE" w:rsidRPr="003153BE" w:rsidRDefault="003153BE">
      <w:pPr>
        <w:rPr>
          <w:sz w:val="36"/>
          <w:szCs w:val="36"/>
        </w:rPr>
      </w:pPr>
    </w:p>
    <w:p w14:paraId="18C30F43" w14:textId="62AE472C" w:rsidR="00EA6DAE" w:rsidRPr="003153BE" w:rsidRDefault="00EA6DAE" w:rsidP="00EA6DAE">
      <w:pPr>
        <w:pStyle w:val="Odstavecseseznamem"/>
        <w:numPr>
          <w:ilvl w:val="0"/>
          <w:numId w:val="1"/>
        </w:numPr>
        <w:rPr>
          <w:sz w:val="36"/>
          <w:szCs w:val="36"/>
        </w:rPr>
      </w:pPr>
      <w:r w:rsidRPr="003153BE">
        <w:rPr>
          <w:b/>
          <w:bCs/>
          <w:sz w:val="36"/>
          <w:szCs w:val="36"/>
        </w:rPr>
        <w:t xml:space="preserve">Přední </w:t>
      </w:r>
      <w:r w:rsidR="00926C34" w:rsidRPr="003153BE">
        <w:rPr>
          <w:b/>
          <w:bCs/>
          <w:sz w:val="36"/>
          <w:szCs w:val="36"/>
        </w:rPr>
        <w:t>vchod:</w:t>
      </w:r>
      <w:r w:rsidRPr="003153BE">
        <w:rPr>
          <w:sz w:val="36"/>
          <w:szCs w:val="36"/>
        </w:rPr>
        <w:t xml:space="preserve"> beze změny </w:t>
      </w:r>
    </w:p>
    <w:p w14:paraId="0E2D3B62" w14:textId="19D8852E" w:rsidR="00EA6DAE" w:rsidRPr="003153BE" w:rsidRDefault="00EA6DAE" w:rsidP="00EA6DAE">
      <w:pPr>
        <w:pStyle w:val="Odstavecseseznamem"/>
        <w:rPr>
          <w:sz w:val="36"/>
          <w:szCs w:val="36"/>
        </w:rPr>
      </w:pPr>
      <w:r w:rsidRPr="003153BE">
        <w:rPr>
          <w:b/>
          <w:bCs/>
          <w:sz w:val="36"/>
          <w:szCs w:val="36"/>
        </w:rPr>
        <w:t xml:space="preserve">Průchod ke </w:t>
      </w:r>
      <w:r w:rsidR="00926C34" w:rsidRPr="003153BE">
        <w:rPr>
          <w:b/>
          <w:bCs/>
          <w:sz w:val="36"/>
          <w:szCs w:val="36"/>
        </w:rPr>
        <w:t>schránkám:</w:t>
      </w:r>
      <w:r w:rsidRPr="003153BE">
        <w:rPr>
          <w:sz w:val="36"/>
          <w:szCs w:val="36"/>
        </w:rPr>
        <w:t xml:space="preserve"> posuvné dveře</w:t>
      </w:r>
    </w:p>
    <w:p w14:paraId="784BE15C" w14:textId="77777777" w:rsidR="00EA6DAE" w:rsidRPr="003153BE" w:rsidRDefault="00EA6DAE" w:rsidP="00EA6DAE">
      <w:pPr>
        <w:pStyle w:val="Odstavecseseznamem"/>
        <w:rPr>
          <w:sz w:val="36"/>
          <w:szCs w:val="36"/>
        </w:rPr>
      </w:pPr>
      <w:r w:rsidRPr="003153BE">
        <w:rPr>
          <w:b/>
          <w:bCs/>
          <w:sz w:val="36"/>
          <w:szCs w:val="36"/>
        </w:rPr>
        <w:t>Zadní vchod:</w:t>
      </w:r>
      <w:r w:rsidRPr="003153BE">
        <w:rPr>
          <w:sz w:val="36"/>
          <w:szCs w:val="36"/>
        </w:rPr>
        <w:t xml:space="preserve"> beze změny</w:t>
      </w:r>
    </w:p>
    <w:p w14:paraId="5EAC1FBE" w14:textId="2CF90EFE" w:rsidR="0025071B" w:rsidRPr="003153BE" w:rsidRDefault="0025071B" w:rsidP="00EA6DAE">
      <w:pPr>
        <w:pStyle w:val="Odstavecseseznamem"/>
        <w:rPr>
          <w:sz w:val="36"/>
          <w:szCs w:val="36"/>
        </w:rPr>
      </w:pPr>
      <w:r w:rsidRPr="003153BE">
        <w:rPr>
          <w:sz w:val="36"/>
          <w:szCs w:val="36"/>
        </w:rPr>
        <w:t xml:space="preserve">Řešení situace: bez záruky, že se </w:t>
      </w:r>
      <w:r w:rsidR="00926C34" w:rsidRPr="003153BE">
        <w:rPr>
          <w:sz w:val="36"/>
          <w:szCs w:val="36"/>
        </w:rPr>
        <w:t>poškození</w:t>
      </w:r>
      <w:r w:rsidRPr="003153BE">
        <w:rPr>
          <w:sz w:val="36"/>
          <w:szCs w:val="36"/>
        </w:rPr>
        <w:t xml:space="preserve"> předních dveří nebude opakovat.</w:t>
      </w:r>
    </w:p>
    <w:p w14:paraId="43545D32" w14:textId="7986CE41" w:rsidR="00EA6DAE" w:rsidRPr="003153BE" w:rsidRDefault="00EA6DAE" w:rsidP="00CB3F41">
      <w:pPr>
        <w:pStyle w:val="Odstavecseseznamem"/>
        <w:rPr>
          <w:b/>
          <w:bCs/>
          <w:sz w:val="36"/>
          <w:szCs w:val="36"/>
        </w:rPr>
      </w:pPr>
      <w:r w:rsidRPr="003153BE">
        <w:rPr>
          <w:b/>
          <w:bCs/>
          <w:sz w:val="36"/>
          <w:szCs w:val="36"/>
        </w:rPr>
        <w:t xml:space="preserve">Rizika: </w:t>
      </w:r>
    </w:p>
    <w:p w14:paraId="7ED977C0" w14:textId="795F9A66" w:rsidR="00AC71E5" w:rsidRPr="003153BE" w:rsidRDefault="00AC71E5" w:rsidP="00AC71E5">
      <w:pPr>
        <w:pStyle w:val="Odstavecseseznamem"/>
        <w:numPr>
          <w:ilvl w:val="0"/>
          <w:numId w:val="1"/>
        </w:numPr>
        <w:rPr>
          <w:sz w:val="36"/>
          <w:szCs w:val="36"/>
        </w:rPr>
      </w:pPr>
      <w:r w:rsidRPr="003153BE">
        <w:rPr>
          <w:b/>
          <w:bCs/>
          <w:sz w:val="36"/>
          <w:szCs w:val="36"/>
        </w:rPr>
        <w:lastRenderedPageBreak/>
        <w:t xml:space="preserve">Přední </w:t>
      </w:r>
      <w:r w:rsidR="00887AC2" w:rsidRPr="003153BE">
        <w:rPr>
          <w:b/>
          <w:bCs/>
          <w:sz w:val="36"/>
          <w:szCs w:val="36"/>
        </w:rPr>
        <w:t>vchod:</w:t>
      </w:r>
      <w:r w:rsidRPr="003153BE">
        <w:rPr>
          <w:sz w:val="36"/>
          <w:szCs w:val="36"/>
        </w:rPr>
        <w:t xml:space="preserve"> </w:t>
      </w:r>
      <w:r w:rsidR="00EA6DAE" w:rsidRPr="003153BE">
        <w:rPr>
          <w:sz w:val="36"/>
          <w:szCs w:val="36"/>
        </w:rPr>
        <w:t xml:space="preserve">stávající </w:t>
      </w:r>
      <w:r w:rsidRPr="003153BE">
        <w:rPr>
          <w:sz w:val="36"/>
          <w:szCs w:val="36"/>
        </w:rPr>
        <w:t xml:space="preserve">plastový rám + posuvné uzamykatelné dveře </w:t>
      </w:r>
      <w:r w:rsidR="00926C34" w:rsidRPr="003153BE">
        <w:rPr>
          <w:sz w:val="36"/>
          <w:szCs w:val="36"/>
        </w:rPr>
        <w:t>místo současných ocelových jednokřídlých.</w:t>
      </w:r>
    </w:p>
    <w:p w14:paraId="118383F4" w14:textId="0CA483BF" w:rsidR="00AC71E5" w:rsidRPr="003153BE" w:rsidRDefault="00AC71E5" w:rsidP="00AC71E5">
      <w:pPr>
        <w:pStyle w:val="Odstavecseseznamem"/>
        <w:rPr>
          <w:sz w:val="36"/>
          <w:szCs w:val="36"/>
        </w:rPr>
      </w:pPr>
      <w:r w:rsidRPr="003153BE">
        <w:rPr>
          <w:b/>
          <w:bCs/>
          <w:sz w:val="36"/>
          <w:szCs w:val="36"/>
        </w:rPr>
        <w:t xml:space="preserve">Průchod ke </w:t>
      </w:r>
      <w:r w:rsidR="00887AC2" w:rsidRPr="003153BE">
        <w:rPr>
          <w:b/>
          <w:bCs/>
          <w:sz w:val="36"/>
          <w:szCs w:val="36"/>
        </w:rPr>
        <w:t>schránkám:</w:t>
      </w:r>
      <w:r w:rsidRPr="003153BE">
        <w:rPr>
          <w:sz w:val="36"/>
          <w:szCs w:val="36"/>
        </w:rPr>
        <w:t xml:space="preserve"> </w:t>
      </w:r>
      <w:proofErr w:type="gramStart"/>
      <w:r w:rsidR="00926C34" w:rsidRPr="003153BE">
        <w:rPr>
          <w:sz w:val="36"/>
          <w:szCs w:val="36"/>
        </w:rPr>
        <w:t xml:space="preserve">otevřený - </w:t>
      </w:r>
      <w:r w:rsidRPr="003153BE">
        <w:rPr>
          <w:sz w:val="36"/>
          <w:szCs w:val="36"/>
        </w:rPr>
        <w:t>beze</w:t>
      </w:r>
      <w:proofErr w:type="gramEnd"/>
      <w:r w:rsidRPr="003153BE">
        <w:rPr>
          <w:sz w:val="36"/>
          <w:szCs w:val="36"/>
        </w:rPr>
        <w:t xml:space="preserve"> změny</w:t>
      </w:r>
    </w:p>
    <w:p w14:paraId="335D5EBE" w14:textId="52746D4C" w:rsidR="00AC71E5" w:rsidRPr="003153BE" w:rsidRDefault="00AC71E5" w:rsidP="00AC71E5">
      <w:pPr>
        <w:pStyle w:val="Odstavecseseznamem"/>
        <w:rPr>
          <w:sz w:val="36"/>
          <w:szCs w:val="36"/>
        </w:rPr>
      </w:pPr>
      <w:r w:rsidRPr="003153BE">
        <w:rPr>
          <w:b/>
          <w:bCs/>
          <w:sz w:val="36"/>
          <w:szCs w:val="36"/>
        </w:rPr>
        <w:t>Zadní vchod:</w:t>
      </w:r>
      <w:r w:rsidRPr="003153BE">
        <w:rPr>
          <w:sz w:val="36"/>
          <w:szCs w:val="36"/>
        </w:rPr>
        <w:t xml:space="preserve"> beze změny</w:t>
      </w:r>
    </w:p>
    <w:p w14:paraId="38033962" w14:textId="486F977D" w:rsidR="0025071B" w:rsidRPr="003153BE" w:rsidRDefault="0025071B" w:rsidP="00AC71E5">
      <w:pPr>
        <w:pStyle w:val="Odstavecseseznamem"/>
        <w:rPr>
          <w:sz w:val="36"/>
          <w:szCs w:val="36"/>
        </w:rPr>
      </w:pPr>
      <w:r w:rsidRPr="003153BE">
        <w:rPr>
          <w:sz w:val="36"/>
          <w:szCs w:val="36"/>
        </w:rPr>
        <w:t>Řešení situace:</w:t>
      </w:r>
      <w:r w:rsidR="00CB406C" w:rsidRPr="003153BE">
        <w:rPr>
          <w:sz w:val="36"/>
          <w:szCs w:val="36"/>
        </w:rPr>
        <w:t xml:space="preserve"> </w:t>
      </w:r>
      <w:r w:rsidRPr="003153BE">
        <w:rPr>
          <w:sz w:val="36"/>
          <w:szCs w:val="36"/>
        </w:rPr>
        <w:t xml:space="preserve">variantu lze </w:t>
      </w:r>
      <w:r w:rsidR="00CB406C" w:rsidRPr="003153BE">
        <w:rPr>
          <w:sz w:val="36"/>
          <w:szCs w:val="36"/>
        </w:rPr>
        <w:t xml:space="preserve">v </w:t>
      </w:r>
      <w:r w:rsidRPr="003153BE">
        <w:rPr>
          <w:sz w:val="36"/>
          <w:szCs w:val="36"/>
        </w:rPr>
        <w:t>přípa</w:t>
      </w:r>
      <w:r w:rsidR="00CB406C" w:rsidRPr="003153BE">
        <w:rPr>
          <w:sz w:val="36"/>
          <w:szCs w:val="36"/>
        </w:rPr>
        <w:t>dě potřeby</w:t>
      </w:r>
      <w:r w:rsidRPr="003153BE">
        <w:rPr>
          <w:sz w:val="36"/>
          <w:szCs w:val="36"/>
        </w:rPr>
        <w:t xml:space="preserve"> doplnit </w:t>
      </w:r>
      <w:r w:rsidR="00CB406C" w:rsidRPr="003153BE">
        <w:rPr>
          <w:sz w:val="36"/>
          <w:szCs w:val="36"/>
        </w:rPr>
        <w:t>tím, že</w:t>
      </w:r>
      <w:r w:rsidRPr="003153BE">
        <w:rPr>
          <w:sz w:val="36"/>
          <w:szCs w:val="36"/>
        </w:rPr>
        <w:t xml:space="preserve"> průchod ke schránkám </w:t>
      </w:r>
      <w:r w:rsidR="00CB406C" w:rsidRPr="003153BE">
        <w:rPr>
          <w:sz w:val="36"/>
          <w:szCs w:val="36"/>
        </w:rPr>
        <w:t xml:space="preserve">bude dodatečně osazen </w:t>
      </w:r>
      <w:r w:rsidRPr="003153BE">
        <w:rPr>
          <w:sz w:val="36"/>
          <w:szCs w:val="36"/>
        </w:rPr>
        <w:t>posuvnými dveřmi</w:t>
      </w:r>
      <w:r w:rsidR="003B0F33" w:rsidRPr="003153BE">
        <w:rPr>
          <w:sz w:val="36"/>
          <w:szCs w:val="36"/>
        </w:rPr>
        <w:t>.</w:t>
      </w:r>
      <w:r w:rsidRPr="003153BE">
        <w:rPr>
          <w:sz w:val="36"/>
          <w:szCs w:val="36"/>
        </w:rPr>
        <w:t xml:space="preserve"> </w:t>
      </w:r>
    </w:p>
    <w:p w14:paraId="2BF62EBA" w14:textId="6B8292D9" w:rsidR="00EA6DAE" w:rsidRDefault="005C2877" w:rsidP="00CB3F41">
      <w:pPr>
        <w:pStyle w:val="Odstavecseseznamem"/>
        <w:rPr>
          <w:b/>
          <w:bCs/>
          <w:sz w:val="36"/>
          <w:szCs w:val="36"/>
        </w:rPr>
      </w:pPr>
      <w:r w:rsidRPr="003153BE">
        <w:rPr>
          <w:b/>
          <w:bCs/>
          <w:sz w:val="36"/>
          <w:szCs w:val="36"/>
        </w:rPr>
        <w:t>Rizika:</w:t>
      </w:r>
    </w:p>
    <w:p w14:paraId="38B81F65" w14:textId="77777777" w:rsidR="003153BE" w:rsidRPr="003153BE" w:rsidRDefault="003153BE" w:rsidP="00CB3F41">
      <w:pPr>
        <w:pStyle w:val="Odstavecseseznamem"/>
        <w:rPr>
          <w:b/>
          <w:bCs/>
          <w:sz w:val="36"/>
          <w:szCs w:val="36"/>
        </w:rPr>
      </w:pPr>
    </w:p>
    <w:p w14:paraId="104DDFB1" w14:textId="1169957D" w:rsidR="00AC71E5" w:rsidRPr="003153BE" w:rsidRDefault="00AC71E5" w:rsidP="00AC71E5">
      <w:pPr>
        <w:pStyle w:val="Odstavecseseznamem"/>
        <w:numPr>
          <w:ilvl w:val="0"/>
          <w:numId w:val="1"/>
        </w:numPr>
        <w:rPr>
          <w:sz w:val="36"/>
          <w:szCs w:val="36"/>
        </w:rPr>
      </w:pPr>
      <w:r w:rsidRPr="003153BE">
        <w:rPr>
          <w:b/>
          <w:bCs/>
          <w:sz w:val="36"/>
          <w:szCs w:val="36"/>
        </w:rPr>
        <w:t>Přední vchod:</w:t>
      </w:r>
      <w:r w:rsidRPr="003153BE">
        <w:rPr>
          <w:sz w:val="36"/>
          <w:szCs w:val="36"/>
        </w:rPr>
        <w:t xml:space="preserve"> posuvné </w:t>
      </w:r>
      <w:proofErr w:type="spellStart"/>
      <w:r w:rsidR="00926C34" w:rsidRPr="003153BE">
        <w:rPr>
          <w:sz w:val="36"/>
          <w:szCs w:val="36"/>
        </w:rPr>
        <w:t>dvojdveří</w:t>
      </w:r>
      <w:proofErr w:type="spellEnd"/>
      <w:r w:rsidR="00887AC2" w:rsidRPr="003153BE">
        <w:rPr>
          <w:sz w:val="36"/>
          <w:szCs w:val="36"/>
        </w:rPr>
        <w:t xml:space="preserve"> nahrazující plastový otevřený rám a ocelový rám s dveřmi. Vnější posuvné </w:t>
      </w:r>
      <w:r w:rsidRPr="003153BE">
        <w:rPr>
          <w:sz w:val="36"/>
          <w:szCs w:val="36"/>
        </w:rPr>
        <w:t>dveře neuzamykatelné</w:t>
      </w:r>
      <w:r w:rsidR="002440F7" w:rsidRPr="003153BE">
        <w:rPr>
          <w:sz w:val="36"/>
          <w:szCs w:val="36"/>
        </w:rPr>
        <w:t xml:space="preserve"> (přístup ke zvonkům)</w:t>
      </w:r>
      <w:r w:rsidRPr="003153BE">
        <w:rPr>
          <w:sz w:val="36"/>
          <w:szCs w:val="36"/>
        </w:rPr>
        <w:t xml:space="preserve"> + </w:t>
      </w:r>
      <w:r w:rsidR="00887AC2" w:rsidRPr="003153BE">
        <w:rPr>
          <w:sz w:val="36"/>
          <w:szCs w:val="36"/>
        </w:rPr>
        <w:t xml:space="preserve">vnitřní </w:t>
      </w:r>
      <w:r w:rsidRPr="003153BE">
        <w:rPr>
          <w:sz w:val="36"/>
          <w:szCs w:val="36"/>
        </w:rPr>
        <w:t>posuvné dveře uzamykatelné</w:t>
      </w:r>
      <w:r w:rsidR="002440F7" w:rsidRPr="003153BE">
        <w:rPr>
          <w:sz w:val="36"/>
          <w:szCs w:val="36"/>
        </w:rPr>
        <w:t>.</w:t>
      </w:r>
    </w:p>
    <w:p w14:paraId="6B8FF034" w14:textId="411772BD" w:rsidR="002440F7" w:rsidRPr="003153BE" w:rsidRDefault="002440F7" w:rsidP="002440F7">
      <w:pPr>
        <w:pStyle w:val="Odstavecseseznamem"/>
        <w:rPr>
          <w:sz w:val="36"/>
          <w:szCs w:val="36"/>
        </w:rPr>
      </w:pPr>
      <w:r w:rsidRPr="003153BE">
        <w:rPr>
          <w:b/>
          <w:bCs/>
          <w:sz w:val="36"/>
          <w:szCs w:val="36"/>
        </w:rPr>
        <w:t xml:space="preserve">Průchod ke </w:t>
      </w:r>
      <w:r w:rsidR="00887AC2" w:rsidRPr="003153BE">
        <w:rPr>
          <w:b/>
          <w:bCs/>
          <w:sz w:val="36"/>
          <w:szCs w:val="36"/>
        </w:rPr>
        <w:t>schránkám:</w:t>
      </w:r>
      <w:r w:rsidRPr="003153BE">
        <w:rPr>
          <w:sz w:val="36"/>
          <w:szCs w:val="36"/>
        </w:rPr>
        <w:t xml:space="preserve"> </w:t>
      </w:r>
      <w:proofErr w:type="gramStart"/>
      <w:r w:rsidR="00887AC2" w:rsidRPr="003153BE">
        <w:rPr>
          <w:sz w:val="36"/>
          <w:szCs w:val="36"/>
        </w:rPr>
        <w:t xml:space="preserve">otevřený - </w:t>
      </w:r>
      <w:r w:rsidRPr="003153BE">
        <w:rPr>
          <w:sz w:val="36"/>
          <w:szCs w:val="36"/>
        </w:rPr>
        <w:t>beze</w:t>
      </w:r>
      <w:proofErr w:type="gramEnd"/>
      <w:r w:rsidRPr="003153BE">
        <w:rPr>
          <w:sz w:val="36"/>
          <w:szCs w:val="36"/>
        </w:rPr>
        <w:t xml:space="preserve"> změny</w:t>
      </w:r>
    </w:p>
    <w:p w14:paraId="0BFEF51A" w14:textId="77777777" w:rsidR="002440F7" w:rsidRPr="003153BE" w:rsidRDefault="002440F7" w:rsidP="002440F7">
      <w:pPr>
        <w:pStyle w:val="Odstavecseseznamem"/>
        <w:rPr>
          <w:sz w:val="36"/>
          <w:szCs w:val="36"/>
        </w:rPr>
      </w:pPr>
      <w:r w:rsidRPr="003153BE">
        <w:rPr>
          <w:b/>
          <w:bCs/>
          <w:sz w:val="36"/>
          <w:szCs w:val="36"/>
        </w:rPr>
        <w:t>Zadní vchod:</w:t>
      </w:r>
      <w:r w:rsidRPr="003153BE">
        <w:rPr>
          <w:sz w:val="36"/>
          <w:szCs w:val="36"/>
        </w:rPr>
        <w:t xml:space="preserve"> beze změny</w:t>
      </w:r>
    </w:p>
    <w:p w14:paraId="563A06FB" w14:textId="46D9FBEC" w:rsidR="00CB406C" w:rsidRPr="003153BE" w:rsidRDefault="00CB406C" w:rsidP="00CB406C">
      <w:pPr>
        <w:pStyle w:val="Odstavecseseznamem"/>
        <w:rPr>
          <w:sz w:val="36"/>
          <w:szCs w:val="36"/>
        </w:rPr>
      </w:pPr>
      <w:r w:rsidRPr="003153BE">
        <w:rPr>
          <w:b/>
          <w:bCs/>
          <w:sz w:val="36"/>
          <w:szCs w:val="36"/>
        </w:rPr>
        <w:t>Řešení situace:</w:t>
      </w:r>
      <w:r w:rsidRPr="003153BE">
        <w:rPr>
          <w:sz w:val="36"/>
          <w:szCs w:val="36"/>
        </w:rPr>
        <w:t xml:space="preserve"> Použití posuvného </w:t>
      </w:r>
      <w:proofErr w:type="spellStart"/>
      <w:r w:rsidRPr="003153BE">
        <w:rPr>
          <w:sz w:val="36"/>
          <w:szCs w:val="36"/>
        </w:rPr>
        <w:t>dvojdveří</w:t>
      </w:r>
      <w:proofErr w:type="spellEnd"/>
      <w:r w:rsidRPr="003153BE">
        <w:rPr>
          <w:sz w:val="36"/>
          <w:szCs w:val="36"/>
        </w:rPr>
        <w:t xml:space="preserve"> v tak malé vzájemné vzdálenosti nezaručuje žádný efekt ohledně problematického průvanu.</w:t>
      </w:r>
      <w:r w:rsidR="00887AC2" w:rsidRPr="003153BE">
        <w:rPr>
          <w:sz w:val="36"/>
          <w:szCs w:val="36"/>
        </w:rPr>
        <w:t xml:space="preserve"> Vyšší finanční náklady na servis.</w:t>
      </w:r>
    </w:p>
    <w:p w14:paraId="22BD35D2" w14:textId="0120254B" w:rsidR="00CB406C" w:rsidRPr="003153BE" w:rsidRDefault="00CB406C" w:rsidP="00CB406C">
      <w:pPr>
        <w:pStyle w:val="Odstavecseseznamem"/>
        <w:rPr>
          <w:sz w:val="36"/>
          <w:szCs w:val="36"/>
        </w:rPr>
      </w:pPr>
      <w:r w:rsidRPr="003153BE">
        <w:rPr>
          <w:sz w:val="36"/>
          <w:szCs w:val="36"/>
        </w:rPr>
        <w:t xml:space="preserve">Variantu lze v případě potřeby doplnit tím, že průchod ke schránkám bude dodatečně osazen posuvnými dveřmi.  </w:t>
      </w:r>
    </w:p>
    <w:p w14:paraId="79D0C86A" w14:textId="3AD35F28" w:rsidR="005C2877" w:rsidRPr="003153BE" w:rsidRDefault="005C2877" w:rsidP="00CB406C">
      <w:pPr>
        <w:pStyle w:val="Odstavecseseznamem"/>
        <w:rPr>
          <w:sz w:val="36"/>
          <w:szCs w:val="36"/>
        </w:rPr>
      </w:pPr>
      <w:r w:rsidRPr="003153BE">
        <w:rPr>
          <w:b/>
          <w:bCs/>
          <w:sz w:val="36"/>
          <w:szCs w:val="36"/>
        </w:rPr>
        <w:t>Rizika:</w:t>
      </w:r>
      <w:r w:rsidR="00CB406C" w:rsidRPr="003153BE">
        <w:rPr>
          <w:sz w:val="36"/>
          <w:szCs w:val="36"/>
        </w:rPr>
        <w:t xml:space="preserve"> </w:t>
      </w:r>
      <w:r w:rsidRPr="003153BE">
        <w:rPr>
          <w:sz w:val="36"/>
          <w:szCs w:val="36"/>
        </w:rPr>
        <w:t>nocování bezdomovců v takto vzniklém předdveří. K takovéto situaci zde již došlo, když byly u zadního</w:t>
      </w:r>
      <w:r w:rsidR="00CB406C" w:rsidRPr="003153BE">
        <w:rPr>
          <w:sz w:val="36"/>
          <w:szCs w:val="36"/>
        </w:rPr>
        <w:t xml:space="preserve"> vchodu</w:t>
      </w:r>
      <w:r w:rsidRPr="003153BE">
        <w:rPr>
          <w:sz w:val="36"/>
          <w:szCs w:val="36"/>
        </w:rPr>
        <w:t xml:space="preserve"> vnější dveře bez zámku a odemykaly se vnitřní dveře, aby byl </w:t>
      </w:r>
      <w:proofErr w:type="gramStart"/>
      <w:r w:rsidRPr="003153BE">
        <w:rPr>
          <w:sz w:val="36"/>
          <w:szCs w:val="36"/>
        </w:rPr>
        <w:t>přicházející  chráněn</w:t>
      </w:r>
      <w:proofErr w:type="gramEnd"/>
      <w:r w:rsidRPr="003153BE">
        <w:rPr>
          <w:sz w:val="36"/>
          <w:szCs w:val="36"/>
        </w:rPr>
        <w:t xml:space="preserve"> před deštěm</w:t>
      </w:r>
      <w:r w:rsidR="00E875E4" w:rsidRPr="003153BE">
        <w:rPr>
          <w:sz w:val="36"/>
          <w:szCs w:val="36"/>
        </w:rPr>
        <w:t xml:space="preserve"> při odemykání</w:t>
      </w:r>
      <w:r w:rsidRPr="003153BE">
        <w:rPr>
          <w:sz w:val="36"/>
          <w:szCs w:val="36"/>
        </w:rPr>
        <w:t>.</w:t>
      </w:r>
      <w:r w:rsidR="00CB406C" w:rsidRPr="003153BE">
        <w:rPr>
          <w:sz w:val="36"/>
          <w:szCs w:val="36"/>
        </w:rPr>
        <w:t xml:space="preserve"> </w:t>
      </w:r>
    </w:p>
    <w:p w14:paraId="1E6B5335" w14:textId="77777777" w:rsidR="002C0FB8" w:rsidRPr="003153BE" w:rsidRDefault="002C0FB8" w:rsidP="002C0FB8">
      <w:pPr>
        <w:rPr>
          <w:sz w:val="36"/>
          <w:szCs w:val="36"/>
        </w:rPr>
      </w:pPr>
    </w:p>
    <w:p w14:paraId="59D03F59" w14:textId="77777777" w:rsidR="00875B8F" w:rsidRPr="003153BE" w:rsidRDefault="00876C13" w:rsidP="002C0FB8">
      <w:pPr>
        <w:rPr>
          <w:sz w:val="36"/>
          <w:szCs w:val="36"/>
        </w:rPr>
      </w:pPr>
      <w:r w:rsidRPr="003153BE">
        <w:rPr>
          <w:sz w:val="36"/>
          <w:szCs w:val="36"/>
        </w:rPr>
        <w:lastRenderedPageBreak/>
        <w:t>Z</w:t>
      </w:r>
      <w:r w:rsidR="002C0FB8" w:rsidRPr="003153BE">
        <w:rPr>
          <w:sz w:val="36"/>
          <w:szCs w:val="36"/>
        </w:rPr>
        <w:t xml:space="preserve">adní vchod bychom momentálně doporučovali ponechat beze změny, než budou získány praktické zkušenosti s funkčností a případnou poruchovostí posuvných dveří. </w:t>
      </w:r>
      <w:r w:rsidR="00263F16" w:rsidRPr="003153BE">
        <w:rPr>
          <w:sz w:val="36"/>
          <w:szCs w:val="36"/>
        </w:rPr>
        <w:t xml:space="preserve">U našeho domu je nutno vždy brát v potaz velké zatížení použitých </w:t>
      </w:r>
      <w:r w:rsidR="00926C34" w:rsidRPr="003153BE">
        <w:rPr>
          <w:sz w:val="36"/>
          <w:szCs w:val="36"/>
        </w:rPr>
        <w:t>zařízení,</w:t>
      </w:r>
      <w:r w:rsidR="00263F16" w:rsidRPr="003153BE">
        <w:rPr>
          <w:sz w:val="36"/>
          <w:szCs w:val="36"/>
        </w:rPr>
        <w:t xml:space="preserve"> jelikož je zde velká koncentrace lidí na malý počet vchodů. </w:t>
      </w:r>
    </w:p>
    <w:p w14:paraId="547A10A7" w14:textId="06F6EAB6" w:rsidR="002C0FB8" w:rsidRPr="003153BE" w:rsidRDefault="00875B8F" w:rsidP="002C0FB8">
      <w:pPr>
        <w:rPr>
          <w:sz w:val="36"/>
          <w:szCs w:val="36"/>
        </w:rPr>
      </w:pPr>
      <w:r w:rsidRPr="003153BE">
        <w:rPr>
          <w:sz w:val="36"/>
          <w:szCs w:val="36"/>
        </w:rPr>
        <w:t xml:space="preserve">Při osazení předního vchodu posuvnými uzamykatelnými dveřmi přichází v úvahu použití </w:t>
      </w:r>
      <w:r w:rsidRPr="003153BE">
        <w:rPr>
          <w:b/>
          <w:bCs/>
          <w:color w:val="FF0000"/>
          <w:sz w:val="36"/>
          <w:szCs w:val="36"/>
        </w:rPr>
        <w:t>čipové</w:t>
      </w:r>
      <w:r w:rsidRPr="003153BE">
        <w:rPr>
          <w:sz w:val="36"/>
          <w:szCs w:val="36"/>
        </w:rPr>
        <w:t>ho</w:t>
      </w:r>
      <w:r w:rsidRPr="003153BE">
        <w:rPr>
          <w:b/>
          <w:bCs/>
          <w:color w:val="FF0000"/>
          <w:sz w:val="36"/>
          <w:szCs w:val="36"/>
        </w:rPr>
        <w:t xml:space="preserve"> otvírání</w:t>
      </w:r>
      <w:r w:rsidRPr="003153BE">
        <w:rPr>
          <w:sz w:val="36"/>
          <w:szCs w:val="36"/>
        </w:rPr>
        <w:t xml:space="preserve">. V případě schválení budeme </w:t>
      </w:r>
      <w:r w:rsidR="003153BE" w:rsidRPr="003153BE">
        <w:rPr>
          <w:sz w:val="36"/>
          <w:szCs w:val="36"/>
        </w:rPr>
        <w:t>navrhovat použití</w:t>
      </w:r>
      <w:r w:rsidRPr="003153BE">
        <w:rPr>
          <w:sz w:val="36"/>
          <w:szCs w:val="36"/>
        </w:rPr>
        <w:t xml:space="preserve"> tohoto řešení</w:t>
      </w:r>
      <w:r w:rsidR="002C0FB8" w:rsidRPr="003153BE">
        <w:rPr>
          <w:sz w:val="36"/>
          <w:szCs w:val="36"/>
        </w:rPr>
        <w:t xml:space="preserve"> i u dveří do </w:t>
      </w:r>
      <w:r w:rsidR="003153BE" w:rsidRPr="003153BE">
        <w:rPr>
          <w:sz w:val="36"/>
          <w:szCs w:val="36"/>
        </w:rPr>
        <w:t>suterénu,</w:t>
      </w:r>
      <w:r w:rsidRPr="003153BE">
        <w:rPr>
          <w:sz w:val="36"/>
          <w:szCs w:val="36"/>
        </w:rPr>
        <w:t xml:space="preserve"> </w:t>
      </w:r>
      <w:r w:rsidR="00263F16" w:rsidRPr="003153BE">
        <w:rPr>
          <w:sz w:val="36"/>
          <w:szCs w:val="36"/>
        </w:rPr>
        <w:t xml:space="preserve">a to </w:t>
      </w:r>
      <w:r w:rsidR="002C0FB8" w:rsidRPr="003153BE">
        <w:rPr>
          <w:sz w:val="36"/>
          <w:szCs w:val="36"/>
        </w:rPr>
        <w:t xml:space="preserve">jako bezpečnostní prvek, neboť </w:t>
      </w:r>
      <w:r w:rsidR="00263F16" w:rsidRPr="003153BE">
        <w:rPr>
          <w:sz w:val="36"/>
          <w:szCs w:val="36"/>
        </w:rPr>
        <w:t xml:space="preserve">v kombinaci s kamerovým systémem </w:t>
      </w:r>
      <w:r w:rsidR="002C0FB8" w:rsidRPr="003153BE">
        <w:rPr>
          <w:sz w:val="36"/>
          <w:szCs w:val="36"/>
        </w:rPr>
        <w:t xml:space="preserve">lze zpětně dohledat kdo </w:t>
      </w:r>
      <w:r w:rsidR="00263F16" w:rsidRPr="003153BE">
        <w:rPr>
          <w:sz w:val="36"/>
          <w:szCs w:val="36"/>
        </w:rPr>
        <w:t xml:space="preserve">a kdy </w:t>
      </w:r>
      <w:r w:rsidR="002C0FB8" w:rsidRPr="003153BE">
        <w:rPr>
          <w:sz w:val="36"/>
          <w:szCs w:val="36"/>
        </w:rPr>
        <w:t xml:space="preserve">do těchto prostor vstoupil. </w:t>
      </w:r>
    </w:p>
    <w:p w14:paraId="0E8FCD75" w14:textId="3A375563" w:rsidR="00887AC2" w:rsidRPr="003153BE" w:rsidRDefault="00875B8F" w:rsidP="002C0FB8">
      <w:pPr>
        <w:rPr>
          <w:sz w:val="36"/>
          <w:szCs w:val="36"/>
        </w:rPr>
      </w:pPr>
      <w:r w:rsidRPr="003153BE">
        <w:rPr>
          <w:sz w:val="36"/>
          <w:szCs w:val="36"/>
        </w:rPr>
        <w:t>Současné klíče navrhujeme ponechat, ale byly by používány v omezenějším rozsahu. Pro zadní vchod, jako určitá pojistka, a dále pro vstupy na patra a do klece s</w:t>
      </w:r>
      <w:r w:rsidR="003153BE" w:rsidRPr="003153BE">
        <w:rPr>
          <w:sz w:val="36"/>
          <w:szCs w:val="36"/>
        </w:rPr>
        <w:t> </w:t>
      </w:r>
      <w:r w:rsidRPr="003153BE">
        <w:rPr>
          <w:sz w:val="36"/>
          <w:szCs w:val="36"/>
        </w:rPr>
        <w:t>kontejnery</w:t>
      </w:r>
    </w:p>
    <w:p w14:paraId="79E63B1D" w14:textId="77777777" w:rsidR="00CB3F41" w:rsidRDefault="00CB3F41" w:rsidP="002C0FB8">
      <w:pPr>
        <w:rPr>
          <w:sz w:val="40"/>
          <w:szCs w:val="40"/>
        </w:rPr>
      </w:pPr>
    </w:p>
    <w:p w14:paraId="32FC2387" w14:textId="77777777" w:rsidR="003153BE" w:rsidRDefault="003153BE" w:rsidP="002C0FB8">
      <w:pPr>
        <w:rPr>
          <w:sz w:val="40"/>
          <w:szCs w:val="40"/>
        </w:rPr>
      </w:pPr>
    </w:p>
    <w:p w14:paraId="2AE5242C" w14:textId="77777777" w:rsidR="003153BE" w:rsidRDefault="003153BE" w:rsidP="002C0FB8">
      <w:pPr>
        <w:rPr>
          <w:sz w:val="40"/>
          <w:szCs w:val="40"/>
        </w:rPr>
      </w:pPr>
    </w:p>
    <w:p w14:paraId="04C877A5" w14:textId="77777777" w:rsidR="003153BE" w:rsidRDefault="003153BE" w:rsidP="002C0FB8">
      <w:pPr>
        <w:rPr>
          <w:sz w:val="40"/>
          <w:szCs w:val="40"/>
        </w:rPr>
      </w:pPr>
    </w:p>
    <w:p w14:paraId="10BF1B90" w14:textId="77777777" w:rsidR="003153BE" w:rsidRDefault="003153BE" w:rsidP="002C0FB8">
      <w:pPr>
        <w:rPr>
          <w:sz w:val="40"/>
          <w:szCs w:val="40"/>
        </w:rPr>
      </w:pPr>
    </w:p>
    <w:p w14:paraId="703808A3" w14:textId="77777777" w:rsidR="003153BE" w:rsidRDefault="003153BE" w:rsidP="002C0FB8">
      <w:pPr>
        <w:rPr>
          <w:sz w:val="40"/>
          <w:szCs w:val="40"/>
        </w:rPr>
      </w:pPr>
    </w:p>
    <w:p w14:paraId="75EC9115" w14:textId="77777777" w:rsidR="003153BE" w:rsidRDefault="003153BE" w:rsidP="002C0FB8">
      <w:pPr>
        <w:rPr>
          <w:sz w:val="40"/>
          <w:szCs w:val="40"/>
        </w:rPr>
      </w:pPr>
    </w:p>
    <w:p w14:paraId="4255E6EC" w14:textId="77777777" w:rsidR="003153BE" w:rsidRDefault="003153BE" w:rsidP="002C0FB8">
      <w:pPr>
        <w:rPr>
          <w:sz w:val="40"/>
          <w:szCs w:val="40"/>
        </w:rPr>
      </w:pPr>
    </w:p>
    <w:p w14:paraId="3D6111F7" w14:textId="77777777" w:rsidR="003153BE" w:rsidRPr="003153BE" w:rsidRDefault="003153BE" w:rsidP="002C0FB8">
      <w:pPr>
        <w:rPr>
          <w:sz w:val="40"/>
          <w:szCs w:val="40"/>
        </w:rPr>
      </w:pPr>
    </w:p>
    <w:p w14:paraId="7912F7B3" w14:textId="77FC22AC" w:rsidR="00887AC2" w:rsidRPr="003153BE" w:rsidRDefault="00887AC2" w:rsidP="002C0FB8">
      <w:pPr>
        <w:rPr>
          <w:b/>
          <w:bCs/>
          <w:sz w:val="40"/>
          <w:szCs w:val="40"/>
          <w:u w:val="single"/>
        </w:rPr>
      </w:pPr>
      <w:r w:rsidRPr="003153BE">
        <w:rPr>
          <w:b/>
          <w:bCs/>
          <w:sz w:val="40"/>
          <w:szCs w:val="40"/>
          <w:u w:val="single"/>
        </w:rPr>
        <w:lastRenderedPageBreak/>
        <w:t>Stříška u zadního vchodu</w:t>
      </w:r>
    </w:p>
    <w:p w14:paraId="70E2045B" w14:textId="6AC6437A" w:rsidR="00887AC2" w:rsidRPr="003153BE" w:rsidRDefault="00887AC2" w:rsidP="00887AC2">
      <w:pPr>
        <w:pStyle w:val="Bezmezer"/>
        <w:rPr>
          <w:sz w:val="36"/>
          <w:szCs w:val="36"/>
        </w:rPr>
      </w:pPr>
      <w:proofErr w:type="gramStart"/>
      <w:r w:rsidRPr="003153BE">
        <w:rPr>
          <w:b/>
          <w:bCs/>
          <w:sz w:val="36"/>
          <w:szCs w:val="36"/>
        </w:rPr>
        <w:t>Účel</w:t>
      </w:r>
      <w:r w:rsidR="00402A8B" w:rsidRPr="003153BE">
        <w:rPr>
          <w:b/>
          <w:bCs/>
          <w:sz w:val="36"/>
          <w:szCs w:val="36"/>
        </w:rPr>
        <w:t>:</w:t>
      </w:r>
      <w:r w:rsidR="00402A8B" w:rsidRPr="003153BE">
        <w:rPr>
          <w:sz w:val="36"/>
          <w:szCs w:val="36"/>
        </w:rPr>
        <w:t xml:space="preserve"> </w:t>
      </w:r>
      <w:r w:rsidRPr="003153BE">
        <w:rPr>
          <w:sz w:val="36"/>
          <w:szCs w:val="36"/>
        </w:rPr>
        <w:t xml:space="preserve"> ochrana</w:t>
      </w:r>
      <w:proofErr w:type="gramEnd"/>
      <w:r w:rsidRPr="003153BE">
        <w:rPr>
          <w:sz w:val="36"/>
          <w:szCs w:val="36"/>
        </w:rPr>
        <w:t xml:space="preserve"> dveří </w:t>
      </w:r>
      <w:r w:rsidR="001966FA">
        <w:rPr>
          <w:sz w:val="36"/>
          <w:szCs w:val="36"/>
        </w:rPr>
        <w:t>zadního</w:t>
      </w:r>
      <w:r w:rsidRPr="003153BE">
        <w:rPr>
          <w:sz w:val="36"/>
          <w:szCs w:val="36"/>
        </w:rPr>
        <w:t xml:space="preserve"> vchodu  </w:t>
      </w:r>
    </w:p>
    <w:p w14:paraId="7D509CF0" w14:textId="5B0790E0" w:rsidR="00887AC2" w:rsidRPr="003153BE" w:rsidRDefault="00887AC2" w:rsidP="00887AC2">
      <w:pPr>
        <w:pStyle w:val="Bezmezer"/>
        <w:rPr>
          <w:sz w:val="36"/>
          <w:szCs w:val="36"/>
        </w:rPr>
      </w:pPr>
      <w:r w:rsidRPr="003153BE">
        <w:rPr>
          <w:sz w:val="36"/>
          <w:szCs w:val="36"/>
        </w:rPr>
        <w:t xml:space="preserve">         </w:t>
      </w:r>
      <w:r w:rsidR="00A7089E" w:rsidRPr="003153BE">
        <w:rPr>
          <w:sz w:val="36"/>
          <w:szCs w:val="36"/>
        </w:rPr>
        <w:t xml:space="preserve">  </w:t>
      </w:r>
      <w:r w:rsidRPr="003153BE">
        <w:rPr>
          <w:sz w:val="36"/>
          <w:szCs w:val="36"/>
        </w:rPr>
        <w:t xml:space="preserve"> ochrana příchozích </w:t>
      </w:r>
      <w:r w:rsidR="003153BE" w:rsidRPr="003153BE">
        <w:rPr>
          <w:sz w:val="36"/>
          <w:szCs w:val="36"/>
        </w:rPr>
        <w:t xml:space="preserve">před deštěm </w:t>
      </w:r>
      <w:r w:rsidRPr="003153BE">
        <w:rPr>
          <w:sz w:val="36"/>
          <w:szCs w:val="36"/>
        </w:rPr>
        <w:t xml:space="preserve">při odemykání </w:t>
      </w:r>
    </w:p>
    <w:p w14:paraId="21600918" w14:textId="77777777" w:rsidR="00887AC2" w:rsidRPr="003153BE" w:rsidRDefault="00887AC2" w:rsidP="00887AC2">
      <w:pPr>
        <w:pStyle w:val="Bezmezer"/>
        <w:rPr>
          <w:sz w:val="36"/>
          <w:szCs w:val="36"/>
        </w:rPr>
      </w:pPr>
    </w:p>
    <w:p w14:paraId="3250436B" w14:textId="6DDBE15A" w:rsidR="00887AC2" w:rsidRPr="003153BE" w:rsidRDefault="00887AC2" w:rsidP="00887AC2">
      <w:pPr>
        <w:pStyle w:val="Bezmezer"/>
        <w:rPr>
          <w:sz w:val="36"/>
          <w:szCs w:val="36"/>
        </w:rPr>
      </w:pPr>
      <w:r w:rsidRPr="003153BE">
        <w:rPr>
          <w:sz w:val="36"/>
          <w:szCs w:val="36"/>
        </w:rPr>
        <w:t xml:space="preserve">Aby ochrana byla efektivní bylo by potřeba zakrýt podestu </w:t>
      </w:r>
      <w:r w:rsidR="00A7089E" w:rsidRPr="003153BE">
        <w:rPr>
          <w:sz w:val="36"/>
          <w:szCs w:val="36"/>
        </w:rPr>
        <w:t>nejen shora ale i z boku k úrovni zábradlí.</w:t>
      </w:r>
    </w:p>
    <w:p w14:paraId="344C7F63" w14:textId="651D2596" w:rsidR="00A7089E" w:rsidRPr="003153BE" w:rsidRDefault="00A7089E" w:rsidP="00887AC2">
      <w:pPr>
        <w:pStyle w:val="Bezmezer"/>
        <w:rPr>
          <w:sz w:val="36"/>
          <w:szCs w:val="36"/>
        </w:rPr>
      </w:pPr>
      <w:r w:rsidRPr="003153BE">
        <w:rPr>
          <w:b/>
          <w:bCs/>
          <w:sz w:val="36"/>
          <w:szCs w:val="36"/>
        </w:rPr>
        <w:t>Použitý materiál:</w:t>
      </w:r>
      <w:r w:rsidRPr="003153BE">
        <w:rPr>
          <w:sz w:val="36"/>
          <w:szCs w:val="36"/>
        </w:rPr>
        <w:t xml:space="preserve"> kovová konstrukce + sklo</w:t>
      </w:r>
      <w:r w:rsidR="00402A8B" w:rsidRPr="003153BE">
        <w:rPr>
          <w:sz w:val="36"/>
          <w:szCs w:val="36"/>
        </w:rPr>
        <w:t xml:space="preserve"> (požární bezpečnost)</w:t>
      </w:r>
    </w:p>
    <w:p w14:paraId="596BED00" w14:textId="6A9CCBEF" w:rsidR="00A7089E" w:rsidRPr="003153BE" w:rsidRDefault="00A7089E" w:rsidP="00887AC2">
      <w:pPr>
        <w:pStyle w:val="Bezmezer"/>
        <w:rPr>
          <w:sz w:val="36"/>
          <w:szCs w:val="36"/>
        </w:rPr>
      </w:pPr>
      <w:proofErr w:type="gramStart"/>
      <w:r w:rsidRPr="003153BE">
        <w:rPr>
          <w:b/>
          <w:bCs/>
          <w:sz w:val="36"/>
          <w:szCs w:val="36"/>
        </w:rPr>
        <w:t>Rizika</w:t>
      </w:r>
      <w:r w:rsidR="00402A8B" w:rsidRPr="003153BE">
        <w:rPr>
          <w:b/>
          <w:bCs/>
          <w:sz w:val="36"/>
          <w:szCs w:val="36"/>
        </w:rPr>
        <w:t xml:space="preserve">:  </w:t>
      </w:r>
      <w:r w:rsidRPr="003153BE">
        <w:rPr>
          <w:sz w:val="36"/>
          <w:szCs w:val="36"/>
        </w:rPr>
        <w:t>možnost</w:t>
      </w:r>
      <w:proofErr w:type="gramEnd"/>
      <w:r w:rsidRPr="003153BE">
        <w:rPr>
          <w:sz w:val="36"/>
          <w:szCs w:val="36"/>
        </w:rPr>
        <w:t xml:space="preserve"> zvýšeného hluku při dešti</w:t>
      </w:r>
    </w:p>
    <w:p w14:paraId="54E081CA" w14:textId="4E45BF08" w:rsidR="00A7089E" w:rsidRPr="003153BE" w:rsidRDefault="00A7089E" w:rsidP="00A7089E">
      <w:pPr>
        <w:pStyle w:val="Bezmezer"/>
        <w:rPr>
          <w:sz w:val="36"/>
          <w:szCs w:val="36"/>
        </w:rPr>
      </w:pPr>
      <w:r w:rsidRPr="003153BE">
        <w:rPr>
          <w:sz w:val="36"/>
          <w:szCs w:val="36"/>
        </w:rPr>
        <w:t xml:space="preserve">              </w:t>
      </w:r>
      <w:r w:rsidR="005C5DAF" w:rsidRPr="003153BE">
        <w:rPr>
          <w:sz w:val="36"/>
          <w:szCs w:val="36"/>
        </w:rPr>
        <w:t>m</w:t>
      </w:r>
      <w:r w:rsidR="00A276EA" w:rsidRPr="003153BE">
        <w:rPr>
          <w:sz w:val="36"/>
          <w:szCs w:val="36"/>
        </w:rPr>
        <w:t xml:space="preserve">ožnost </w:t>
      </w:r>
      <w:r w:rsidR="005C5DAF" w:rsidRPr="003153BE">
        <w:rPr>
          <w:sz w:val="36"/>
          <w:szCs w:val="36"/>
        </w:rPr>
        <w:t xml:space="preserve">využití konstrukce k </w:t>
      </w:r>
      <w:r w:rsidR="00A276EA" w:rsidRPr="003153BE">
        <w:rPr>
          <w:sz w:val="36"/>
          <w:szCs w:val="36"/>
        </w:rPr>
        <w:t>přístupu k</w:t>
      </w:r>
      <w:r w:rsidR="003153BE">
        <w:rPr>
          <w:sz w:val="36"/>
          <w:szCs w:val="36"/>
        </w:rPr>
        <w:t> </w:t>
      </w:r>
      <w:r w:rsidR="00A276EA" w:rsidRPr="003153BE">
        <w:rPr>
          <w:sz w:val="36"/>
          <w:szCs w:val="36"/>
        </w:rPr>
        <w:t>bytům</w:t>
      </w:r>
      <w:r w:rsidR="003153BE">
        <w:rPr>
          <w:sz w:val="36"/>
          <w:szCs w:val="36"/>
        </w:rPr>
        <w:t xml:space="preserve"> </w:t>
      </w:r>
      <w:r w:rsidR="00A276EA" w:rsidRPr="003153BE">
        <w:rPr>
          <w:sz w:val="36"/>
          <w:szCs w:val="36"/>
        </w:rPr>
        <w:t>v prvním patře</w:t>
      </w:r>
    </w:p>
    <w:p w14:paraId="5330DCF0" w14:textId="77777777" w:rsidR="00A276EA" w:rsidRPr="003153BE" w:rsidRDefault="00A276EA" w:rsidP="00A7089E">
      <w:pPr>
        <w:pStyle w:val="Bezmezer"/>
        <w:rPr>
          <w:sz w:val="40"/>
          <w:szCs w:val="40"/>
        </w:rPr>
      </w:pPr>
    </w:p>
    <w:p w14:paraId="460556C6" w14:textId="51AFBD3D" w:rsidR="00A276EA" w:rsidRPr="003153BE" w:rsidRDefault="00A276EA" w:rsidP="00A7089E">
      <w:pPr>
        <w:pStyle w:val="Bezmezer"/>
        <w:rPr>
          <w:sz w:val="36"/>
          <w:szCs w:val="36"/>
        </w:rPr>
      </w:pPr>
      <w:r w:rsidRPr="003153BE">
        <w:rPr>
          <w:sz w:val="36"/>
          <w:szCs w:val="36"/>
        </w:rPr>
        <w:t xml:space="preserve">Pro realizaci považujeme za nezbytné mít písemný souhlas </w:t>
      </w:r>
      <w:proofErr w:type="gramStart"/>
      <w:r w:rsidR="00402A8B" w:rsidRPr="003153BE">
        <w:rPr>
          <w:sz w:val="36"/>
          <w:szCs w:val="36"/>
        </w:rPr>
        <w:t xml:space="preserve">od </w:t>
      </w:r>
      <w:r w:rsidRPr="003153BE">
        <w:rPr>
          <w:sz w:val="36"/>
          <w:szCs w:val="36"/>
        </w:rPr>
        <w:t xml:space="preserve"> byt</w:t>
      </w:r>
      <w:r w:rsidR="00402A8B" w:rsidRPr="003153BE">
        <w:rPr>
          <w:sz w:val="36"/>
          <w:szCs w:val="36"/>
        </w:rPr>
        <w:t>ů</w:t>
      </w:r>
      <w:proofErr w:type="gramEnd"/>
      <w:r w:rsidR="009705DE">
        <w:rPr>
          <w:sz w:val="36"/>
          <w:szCs w:val="36"/>
        </w:rPr>
        <w:t xml:space="preserve"> v blízkosti stříšky</w:t>
      </w:r>
    </w:p>
    <w:p w14:paraId="081AE2F8" w14:textId="77777777" w:rsidR="00A276EA" w:rsidRDefault="00A276EA" w:rsidP="00A7089E">
      <w:pPr>
        <w:pStyle w:val="Bezmezer"/>
        <w:rPr>
          <w:sz w:val="40"/>
          <w:szCs w:val="40"/>
        </w:rPr>
      </w:pPr>
    </w:p>
    <w:p w14:paraId="6A30B2F9" w14:textId="77777777" w:rsidR="003153BE" w:rsidRDefault="003153BE" w:rsidP="00A7089E">
      <w:pPr>
        <w:pStyle w:val="Bezmezer"/>
        <w:rPr>
          <w:sz w:val="40"/>
          <w:szCs w:val="40"/>
        </w:rPr>
      </w:pPr>
    </w:p>
    <w:p w14:paraId="10EB3102" w14:textId="77777777" w:rsidR="003153BE" w:rsidRDefault="003153BE" w:rsidP="00A7089E">
      <w:pPr>
        <w:pStyle w:val="Bezmezer"/>
        <w:rPr>
          <w:sz w:val="40"/>
          <w:szCs w:val="40"/>
        </w:rPr>
      </w:pPr>
    </w:p>
    <w:p w14:paraId="584ACE0F" w14:textId="77777777" w:rsidR="003153BE" w:rsidRDefault="003153BE" w:rsidP="00A7089E">
      <w:pPr>
        <w:pStyle w:val="Bezmezer"/>
        <w:rPr>
          <w:sz w:val="40"/>
          <w:szCs w:val="40"/>
        </w:rPr>
      </w:pPr>
    </w:p>
    <w:p w14:paraId="70770960" w14:textId="77777777" w:rsidR="003153BE" w:rsidRDefault="003153BE" w:rsidP="00A7089E">
      <w:pPr>
        <w:pStyle w:val="Bezmezer"/>
        <w:rPr>
          <w:sz w:val="40"/>
          <w:szCs w:val="40"/>
        </w:rPr>
      </w:pPr>
    </w:p>
    <w:p w14:paraId="66D646CB" w14:textId="77777777" w:rsidR="003153BE" w:rsidRDefault="003153BE" w:rsidP="00A7089E">
      <w:pPr>
        <w:pStyle w:val="Bezmezer"/>
        <w:rPr>
          <w:sz w:val="40"/>
          <w:szCs w:val="40"/>
        </w:rPr>
      </w:pPr>
    </w:p>
    <w:p w14:paraId="1126A61B" w14:textId="77777777" w:rsidR="003153BE" w:rsidRDefault="003153BE" w:rsidP="00A7089E">
      <w:pPr>
        <w:pStyle w:val="Bezmezer"/>
        <w:rPr>
          <w:sz w:val="40"/>
          <w:szCs w:val="40"/>
        </w:rPr>
      </w:pPr>
    </w:p>
    <w:p w14:paraId="47399202" w14:textId="77777777" w:rsidR="003153BE" w:rsidRDefault="003153BE" w:rsidP="00A7089E">
      <w:pPr>
        <w:pStyle w:val="Bezmezer"/>
        <w:rPr>
          <w:sz w:val="40"/>
          <w:szCs w:val="40"/>
        </w:rPr>
      </w:pPr>
    </w:p>
    <w:p w14:paraId="3F9EC46C" w14:textId="77777777" w:rsidR="003153BE" w:rsidRDefault="003153BE" w:rsidP="00A7089E">
      <w:pPr>
        <w:pStyle w:val="Bezmezer"/>
        <w:rPr>
          <w:sz w:val="40"/>
          <w:szCs w:val="40"/>
        </w:rPr>
      </w:pPr>
    </w:p>
    <w:p w14:paraId="2AF76BF2" w14:textId="77777777" w:rsidR="003153BE" w:rsidRDefault="003153BE" w:rsidP="00A7089E">
      <w:pPr>
        <w:pStyle w:val="Bezmezer"/>
        <w:rPr>
          <w:sz w:val="40"/>
          <w:szCs w:val="40"/>
        </w:rPr>
      </w:pPr>
    </w:p>
    <w:p w14:paraId="7F8EC0EE" w14:textId="77777777" w:rsidR="003153BE" w:rsidRDefault="003153BE" w:rsidP="00A7089E">
      <w:pPr>
        <w:pStyle w:val="Bezmezer"/>
        <w:rPr>
          <w:sz w:val="40"/>
          <w:szCs w:val="40"/>
        </w:rPr>
      </w:pPr>
    </w:p>
    <w:p w14:paraId="0126BF06" w14:textId="77777777" w:rsidR="003153BE" w:rsidRDefault="003153BE" w:rsidP="00A7089E">
      <w:pPr>
        <w:pStyle w:val="Bezmezer"/>
        <w:rPr>
          <w:sz w:val="40"/>
          <w:szCs w:val="40"/>
        </w:rPr>
      </w:pPr>
    </w:p>
    <w:p w14:paraId="7807A185" w14:textId="77777777" w:rsidR="003153BE" w:rsidRDefault="003153BE" w:rsidP="00A7089E">
      <w:pPr>
        <w:pStyle w:val="Bezmezer"/>
        <w:rPr>
          <w:sz w:val="40"/>
          <w:szCs w:val="40"/>
        </w:rPr>
      </w:pPr>
    </w:p>
    <w:p w14:paraId="56517591" w14:textId="77777777" w:rsidR="003153BE" w:rsidRDefault="003153BE" w:rsidP="00A7089E">
      <w:pPr>
        <w:pStyle w:val="Bezmezer"/>
        <w:rPr>
          <w:sz w:val="40"/>
          <w:szCs w:val="40"/>
        </w:rPr>
      </w:pPr>
    </w:p>
    <w:p w14:paraId="4C3223CF" w14:textId="77777777" w:rsidR="003153BE" w:rsidRPr="003153BE" w:rsidRDefault="003153BE" w:rsidP="00A7089E">
      <w:pPr>
        <w:pStyle w:val="Bezmezer"/>
        <w:rPr>
          <w:sz w:val="40"/>
          <w:szCs w:val="40"/>
        </w:rPr>
      </w:pPr>
    </w:p>
    <w:p w14:paraId="3908D66F" w14:textId="3889629B" w:rsidR="00A276EA" w:rsidRPr="003153BE" w:rsidRDefault="00A276EA" w:rsidP="00A7089E">
      <w:pPr>
        <w:pStyle w:val="Bezmezer"/>
        <w:rPr>
          <w:b/>
          <w:bCs/>
          <w:sz w:val="40"/>
          <w:szCs w:val="40"/>
          <w:u w:val="single"/>
        </w:rPr>
      </w:pPr>
      <w:r w:rsidRPr="003153BE">
        <w:rPr>
          <w:b/>
          <w:bCs/>
          <w:sz w:val="40"/>
          <w:szCs w:val="40"/>
          <w:u w:val="single"/>
        </w:rPr>
        <w:lastRenderedPageBreak/>
        <w:t>Elektrický vrátný</w:t>
      </w:r>
    </w:p>
    <w:p w14:paraId="42F8C6FC" w14:textId="77777777" w:rsidR="00A276EA" w:rsidRPr="003153BE" w:rsidRDefault="00A276EA" w:rsidP="00A7089E">
      <w:pPr>
        <w:pStyle w:val="Bezmezer"/>
        <w:rPr>
          <w:b/>
          <w:bCs/>
          <w:sz w:val="40"/>
          <w:szCs w:val="40"/>
          <w:u w:val="single"/>
        </w:rPr>
      </w:pPr>
    </w:p>
    <w:p w14:paraId="36B34D01" w14:textId="77777777" w:rsidR="00306520" w:rsidRPr="003153BE" w:rsidRDefault="00DD4EF4" w:rsidP="00306520">
      <w:pPr>
        <w:pStyle w:val="Bezmezer"/>
        <w:rPr>
          <w:sz w:val="36"/>
          <w:szCs w:val="36"/>
        </w:rPr>
      </w:pPr>
      <w:r w:rsidRPr="003153BE">
        <w:rPr>
          <w:sz w:val="36"/>
          <w:szCs w:val="36"/>
        </w:rPr>
        <w:t>Po montáži nových zvonků se objev</w:t>
      </w:r>
      <w:r w:rsidR="005C5DAF" w:rsidRPr="003153BE">
        <w:rPr>
          <w:sz w:val="36"/>
          <w:szCs w:val="36"/>
        </w:rPr>
        <w:t>ili</w:t>
      </w:r>
      <w:r w:rsidRPr="003153BE">
        <w:rPr>
          <w:sz w:val="36"/>
          <w:szCs w:val="36"/>
        </w:rPr>
        <w:t xml:space="preserve"> </w:t>
      </w:r>
      <w:r w:rsidR="005C5DAF" w:rsidRPr="003153BE">
        <w:rPr>
          <w:sz w:val="36"/>
          <w:szCs w:val="36"/>
        </w:rPr>
        <w:t xml:space="preserve">opožděné </w:t>
      </w:r>
      <w:r w:rsidRPr="003153BE">
        <w:rPr>
          <w:sz w:val="36"/>
          <w:szCs w:val="36"/>
        </w:rPr>
        <w:t xml:space="preserve">požadavky na zapojení </w:t>
      </w:r>
      <w:r w:rsidR="00306520" w:rsidRPr="003153BE">
        <w:rPr>
          <w:sz w:val="36"/>
          <w:szCs w:val="36"/>
        </w:rPr>
        <w:t>dálkového otvírání hlavního vchodu do domu</w:t>
      </w:r>
      <w:r w:rsidRPr="003153BE">
        <w:rPr>
          <w:sz w:val="36"/>
          <w:szCs w:val="36"/>
        </w:rPr>
        <w:t xml:space="preserve">. </w:t>
      </w:r>
    </w:p>
    <w:p w14:paraId="77291F56" w14:textId="7B9A2E57" w:rsidR="00A276EA" w:rsidRPr="003153BE" w:rsidRDefault="00306520" w:rsidP="00A7089E">
      <w:pPr>
        <w:pStyle w:val="Bezmezer"/>
        <w:rPr>
          <w:sz w:val="36"/>
          <w:szCs w:val="36"/>
        </w:rPr>
      </w:pPr>
      <w:r w:rsidRPr="003153BE">
        <w:rPr>
          <w:sz w:val="36"/>
          <w:szCs w:val="36"/>
        </w:rPr>
        <w:t xml:space="preserve">O opětovném zapojení této funkce může rozhodnout pouze Shromáždění vlastníků. </w:t>
      </w:r>
      <w:r w:rsidR="00DD4EF4" w:rsidRPr="003153BE">
        <w:rPr>
          <w:sz w:val="36"/>
          <w:szCs w:val="36"/>
        </w:rPr>
        <w:t xml:space="preserve">Každému, kdo byl přítomen </w:t>
      </w:r>
      <w:r w:rsidR="005C5DAF" w:rsidRPr="003153BE">
        <w:rPr>
          <w:sz w:val="36"/>
          <w:szCs w:val="36"/>
        </w:rPr>
        <w:t xml:space="preserve">při projednávání </w:t>
      </w:r>
      <w:r w:rsidR="005B5C2D" w:rsidRPr="003153BE">
        <w:rPr>
          <w:sz w:val="36"/>
          <w:szCs w:val="36"/>
        </w:rPr>
        <w:t>výměn</w:t>
      </w:r>
      <w:r w:rsidR="005C5DAF" w:rsidRPr="003153BE">
        <w:rPr>
          <w:sz w:val="36"/>
          <w:szCs w:val="36"/>
        </w:rPr>
        <w:t>y</w:t>
      </w:r>
      <w:r w:rsidR="00DD4EF4" w:rsidRPr="003153BE">
        <w:rPr>
          <w:sz w:val="36"/>
          <w:szCs w:val="36"/>
        </w:rPr>
        <w:t xml:space="preserve"> zvonků, je známo, že tato </w:t>
      </w:r>
      <w:r w:rsidRPr="003153BE">
        <w:rPr>
          <w:sz w:val="36"/>
          <w:szCs w:val="36"/>
        </w:rPr>
        <w:t>záležitost</w:t>
      </w:r>
      <w:r w:rsidR="00DD4EF4" w:rsidRPr="003153BE">
        <w:rPr>
          <w:sz w:val="36"/>
          <w:szCs w:val="36"/>
        </w:rPr>
        <w:t xml:space="preserve"> byla </w:t>
      </w:r>
      <w:r w:rsidR="005C5DAF" w:rsidRPr="003153BE">
        <w:rPr>
          <w:sz w:val="36"/>
          <w:szCs w:val="36"/>
        </w:rPr>
        <w:t xml:space="preserve">na Shromáždění </w:t>
      </w:r>
      <w:r w:rsidR="00DD4EF4" w:rsidRPr="003153BE">
        <w:rPr>
          <w:sz w:val="36"/>
          <w:szCs w:val="36"/>
        </w:rPr>
        <w:t xml:space="preserve">diskutována a Shromáždění </w:t>
      </w:r>
      <w:r w:rsidR="005B5C2D" w:rsidRPr="003153BE">
        <w:rPr>
          <w:sz w:val="36"/>
          <w:szCs w:val="36"/>
        </w:rPr>
        <w:t xml:space="preserve">následně </w:t>
      </w:r>
      <w:r w:rsidR="00DD4EF4" w:rsidRPr="003153BE">
        <w:rPr>
          <w:sz w:val="36"/>
          <w:szCs w:val="36"/>
        </w:rPr>
        <w:t xml:space="preserve">nevzneslo požadavek na </w:t>
      </w:r>
      <w:r w:rsidR="005B5C2D" w:rsidRPr="003153BE">
        <w:rPr>
          <w:sz w:val="36"/>
          <w:szCs w:val="36"/>
        </w:rPr>
        <w:t>doplnění</w:t>
      </w:r>
      <w:r w:rsidR="00DD4EF4" w:rsidRPr="003153BE">
        <w:rPr>
          <w:sz w:val="36"/>
          <w:szCs w:val="36"/>
        </w:rPr>
        <w:t xml:space="preserve"> původního zadání</w:t>
      </w:r>
      <w:r w:rsidR="005B5C2D" w:rsidRPr="003153BE">
        <w:rPr>
          <w:sz w:val="36"/>
          <w:szCs w:val="36"/>
        </w:rPr>
        <w:t xml:space="preserve"> o tuto funkci</w:t>
      </w:r>
      <w:r w:rsidR="00DD4EF4" w:rsidRPr="003153BE">
        <w:rPr>
          <w:sz w:val="36"/>
          <w:szCs w:val="36"/>
        </w:rPr>
        <w:t>.</w:t>
      </w:r>
    </w:p>
    <w:p w14:paraId="744B570A" w14:textId="77777777" w:rsidR="005B5C2D" w:rsidRPr="003153BE" w:rsidRDefault="005B5C2D" w:rsidP="00A7089E">
      <w:pPr>
        <w:pStyle w:val="Bezmezer"/>
        <w:rPr>
          <w:sz w:val="36"/>
          <w:szCs w:val="36"/>
        </w:rPr>
      </w:pPr>
    </w:p>
    <w:p w14:paraId="4B7C1B4B" w14:textId="53179A34" w:rsidR="00DD4EF4" w:rsidRPr="003153BE" w:rsidRDefault="00DD4EF4" w:rsidP="00A7089E">
      <w:pPr>
        <w:pStyle w:val="Bezmezer"/>
        <w:rPr>
          <w:sz w:val="36"/>
          <w:szCs w:val="36"/>
        </w:rPr>
      </w:pPr>
      <w:r w:rsidRPr="003153BE">
        <w:rPr>
          <w:sz w:val="36"/>
          <w:szCs w:val="36"/>
        </w:rPr>
        <w:t xml:space="preserve">Elektrický vrátný byl před lety odpojen z důvodu zhoršené bezpečnosti </w:t>
      </w:r>
      <w:r w:rsidR="005B5C2D" w:rsidRPr="003153BE">
        <w:rPr>
          <w:sz w:val="36"/>
          <w:szCs w:val="36"/>
        </w:rPr>
        <w:t xml:space="preserve">v domě, kdy často nezodpovědné jednání bydlících umožňovalo skrze tuto funkci vstup do domu rizikovým osobám. Výsledkem bylo opakované znečištění podest schodiště od bezdomovců, kteří tyto prostory (v suterénu nebo horních patrech) využívaly jako noclehárnu a WC zároveň. </w:t>
      </w:r>
      <w:r w:rsidR="005C5DAF" w:rsidRPr="003153BE">
        <w:rPr>
          <w:sz w:val="36"/>
          <w:szCs w:val="36"/>
        </w:rPr>
        <w:t>Zároveň</w:t>
      </w:r>
      <w:r w:rsidR="005B5C2D" w:rsidRPr="003153BE">
        <w:rPr>
          <w:sz w:val="36"/>
          <w:szCs w:val="36"/>
        </w:rPr>
        <w:t xml:space="preserve"> zde </w:t>
      </w:r>
      <w:r w:rsidR="005C5DAF" w:rsidRPr="003153BE">
        <w:rPr>
          <w:sz w:val="36"/>
          <w:szCs w:val="36"/>
        </w:rPr>
        <w:t xml:space="preserve">byly </w:t>
      </w:r>
      <w:r w:rsidR="005B5C2D" w:rsidRPr="003153BE">
        <w:rPr>
          <w:sz w:val="36"/>
          <w:szCs w:val="36"/>
        </w:rPr>
        <w:t>i obavy z možného napadení bydlících při pohybu</w:t>
      </w:r>
      <w:r w:rsidR="0088639F" w:rsidRPr="003153BE">
        <w:rPr>
          <w:sz w:val="36"/>
          <w:szCs w:val="36"/>
        </w:rPr>
        <w:t xml:space="preserve"> v suterénu,</w:t>
      </w:r>
      <w:r w:rsidR="005B5C2D" w:rsidRPr="003153BE">
        <w:rPr>
          <w:sz w:val="36"/>
          <w:szCs w:val="36"/>
        </w:rPr>
        <w:t xml:space="preserve"> na schodišti nebo při čekání na výtah.</w:t>
      </w:r>
      <w:r w:rsidR="005C5DAF" w:rsidRPr="003153BE">
        <w:rPr>
          <w:sz w:val="36"/>
          <w:szCs w:val="36"/>
        </w:rPr>
        <w:t xml:space="preserve"> Veškeré apely směrem k vlastníkům byly neúčinné a </w:t>
      </w:r>
      <w:r w:rsidR="00306520" w:rsidRPr="003153BE">
        <w:rPr>
          <w:sz w:val="36"/>
          <w:szCs w:val="36"/>
        </w:rPr>
        <w:t>možná</w:t>
      </w:r>
      <w:r w:rsidR="005C5DAF" w:rsidRPr="003153BE">
        <w:rPr>
          <w:sz w:val="36"/>
          <w:szCs w:val="36"/>
        </w:rPr>
        <w:t xml:space="preserve"> řešení </w:t>
      </w:r>
      <w:r w:rsidR="00306520" w:rsidRPr="003153BE">
        <w:rPr>
          <w:sz w:val="36"/>
          <w:szCs w:val="36"/>
        </w:rPr>
        <w:t>byly na nebo za</w:t>
      </w:r>
      <w:r w:rsidR="005C5DAF" w:rsidRPr="003153BE">
        <w:rPr>
          <w:sz w:val="36"/>
          <w:szCs w:val="36"/>
        </w:rPr>
        <w:t xml:space="preserve"> hran</w:t>
      </w:r>
      <w:r w:rsidR="00306520" w:rsidRPr="003153BE">
        <w:rPr>
          <w:sz w:val="36"/>
          <w:szCs w:val="36"/>
        </w:rPr>
        <w:t>ou</w:t>
      </w:r>
      <w:r w:rsidR="005C5DAF" w:rsidRPr="003153BE">
        <w:rPr>
          <w:sz w:val="36"/>
          <w:szCs w:val="36"/>
        </w:rPr>
        <w:t xml:space="preserve"> požární bezpečnosti. Situaci vyřešilo </w:t>
      </w:r>
      <w:r w:rsidR="00306520" w:rsidRPr="003153BE">
        <w:rPr>
          <w:sz w:val="36"/>
          <w:szCs w:val="36"/>
        </w:rPr>
        <w:t xml:space="preserve">až </w:t>
      </w:r>
      <w:r w:rsidR="005C5DAF" w:rsidRPr="003153BE">
        <w:rPr>
          <w:sz w:val="36"/>
          <w:szCs w:val="36"/>
        </w:rPr>
        <w:t xml:space="preserve">použití </w:t>
      </w:r>
      <w:proofErr w:type="spellStart"/>
      <w:r w:rsidR="005C5DAF" w:rsidRPr="003153BE">
        <w:rPr>
          <w:sz w:val="36"/>
          <w:szCs w:val="36"/>
        </w:rPr>
        <w:t>samozamykacích</w:t>
      </w:r>
      <w:proofErr w:type="spellEnd"/>
      <w:r w:rsidR="005C5DAF" w:rsidRPr="003153BE">
        <w:rPr>
          <w:sz w:val="36"/>
          <w:szCs w:val="36"/>
        </w:rPr>
        <w:t xml:space="preserve"> zámků a odpojení dálkového otvírání </w:t>
      </w:r>
      <w:r w:rsidR="00306520" w:rsidRPr="003153BE">
        <w:rPr>
          <w:sz w:val="36"/>
          <w:szCs w:val="36"/>
        </w:rPr>
        <w:t>dveří</w:t>
      </w:r>
      <w:r w:rsidR="005C5DAF" w:rsidRPr="003153BE">
        <w:rPr>
          <w:sz w:val="36"/>
          <w:szCs w:val="36"/>
        </w:rPr>
        <w:t>.</w:t>
      </w:r>
    </w:p>
    <w:p w14:paraId="7559CCCC" w14:textId="77777777" w:rsidR="005B5C2D" w:rsidRPr="003153BE" w:rsidRDefault="005B5C2D" w:rsidP="00A7089E">
      <w:pPr>
        <w:pStyle w:val="Bezmezer"/>
        <w:rPr>
          <w:sz w:val="40"/>
          <w:szCs w:val="40"/>
        </w:rPr>
      </w:pPr>
    </w:p>
    <w:p w14:paraId="05E6E556" w14:textId="77777777" w:rsidR="00A7089E" w:rsidRPr="003153BE" w:rsidRDefault="00A7089E" w:rsidP="00887AC2">
      <w:pPr>
        <w:pStyle w:val="Bezmezer"/>
        <w:rPr>
          <w:sz w:val="40"/>
          <w:szCs w:val="40"/>
        </w:rPr>
      </w:pPr>
    </w:p>
    <w:p w14:paraId="4B717A2F" w14:textId="77777777" w:rsidR="00887AC2" w:rsidRPr="003153BE" w:rsidRDefault="00887AC2" w:rsidP="002C0FB8">
      <w:pPr>
        <w:rPr>
          <w:sz w:val="40"/>
          <w:szCs w:val="40"/>
        </w:rPr>
      </w:pPr>
    </w:p>
    <w:p w14:paraId="2FABE1F2" w14:textId="77777777" w:rsidR="00887AC2" w:rsidRPr="003153BE" w:rsidRDefault="00887AC2" w:rsidP="002C0FB8">
      <w:pPr>
        <w:rPr>
          <w:sz w:val="40"/>
          <w:szCs w:val="40"/>
        </w:rPr>
      </w:pPr>
    </w:p>
    <w:p w14:paraId="798624BA" w14:textId="77777777" w:rsidR="00EA6DAE" w:rsidRPr="003153BE" w:rsidRDefault="00EA6DAE" w:rsidP="002440F7">
      <w:pPr>
        <w:pStyle w:val="Odstavecseseznamem"/>
        <w:rPr>
          <w:sz w:val="40"/>
          <w:szCs w:val="40"/>
        </w:rPr>
      </w:pPr>
    </w:p>
    <w:p w14:paraId="53113CCE" w14:textId="77777777" w:rsidR="00AC71E5" w:rsidRPr="003153BE" w:rsidRDefault="00AC71E5" w:rsidP="00AC71E5">
      <w:pPr>
        <w:rPr>
          <w:sz w:val="40"/>
          <w:szCs w:val="40"/>
        </w:rPr>
      </w:pPr>
    </w:p>
    <w:sectPr w:rsidR="00AC71E5" w:rsidRPr="003153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4800"/>
    <w:multiLevelType w:val="hybridMultilevel"/>
    <w:tmpl w:val="2A0EDD2C"/>
    <w:lvl w:ilvl="0" w:tplc="99C6E914">
      <w:start w:val="1"/>
      <w:numFmt w:val="bullet"/>
      <w:lvlText w:val="-"/>
      <w:lvlJc w:val="left"/>
      <w:pPr>
        <w:ind w:left="1230" w:hanging="360"/>
      </w:pPr>
      <w:rPr>
        <w:rFonts w:ascii="Calibri" w:eastAsiaTheme="minorHAnsi" w:hAnsi="Calibri" w:cs="Calibri"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1" w15:restartNumberingAfterBreak="0">
    <w:nsid w:val="0F3D588B"/>
    <w:multiLevelType w:val="hybridMultilevel"/>
    <w:tmpl w:val="A74EFF5C"/>
    <w:lvl w:ilvl="0" w:tplc="CA722526">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2037BC3"/>
    <w:multiLevelType w:val="hybridMultilevel"/>
    <w:tmpl w:val="F59876F0"/>
    <w:lvl w:ilvl="0" w:tplc="3B1865D0">
      <w:start w:val="1"/>
      <w:numFmt w:val="upperLetter"/>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6A75559"/>
    <w:multiLevelType w:val="hybridMultilevel"/>
    <w:tmpl w:val="A82A01CC"/>
    <w:lvl w:ilvl="0" w:tplc="E63C4410">
      <w:start w:val="1"/>
      <w:numFmt w:val="bullet"/>
      <w:lvlText w:val="-"/>
      <w:lvlJc w:val="left"/>
      <w:pPr>
        <w:ind w:left="653" w:hanging="360"/>
      </w:pPr>
      <w:rPr>
        <w:rFonts w:ascii="Calibri" w:eastAsiaTheme="minorHAnsi" w:hAnsi="Calibri" w:cs="Calibri" w:hint="default"/>
      </w:rPr>
    </w:lvl>
    <w:lvl w:ilvl="1" w:tplc="04050003" w:tentative="1">
      <w:start w:val="1"/>
      <w:numFmt w:val="bullet"/>
      <w:lvlText w:val="o"/>
      <w:lvlJc w:val="left"/>
      <w:pPr>
        <w:ind w:left="1373" w:hanging="360"/>
      </w:pPr>
      <w:rPr>
        <w:rFonts w:ascii="Courier New" w:hAnsi="Courier New" w:cs="Courier New" w:hint="default"/>
      </w:rPr>
    </w:lvl>
    <w:lvl w:ilvl="2" w:tplc="04050005" w:tentative="1">
      <w:start w:val="1"/>
      <w:numFmt w:val="bullet"/>
      <w:lvlText w:val=""/>
      <w:lvlJc w:val="left"/>
      <w:pPr>
        <w:ind w:left="2093" w:hanging="360"/>
      </w:pPr>
      <w:rPr>
        <w:rFonts w:ascii="Wingdings" w:hAnsi="Wingdings" w:hint="default"/>
      </w:rPr>
    </w:lvl>
    <w:lvl w:ilvl="3" w:tplc="04050001" w:tentative="1">
      <w:start w:val="1"/>
      <w:numFmt w:val="bullet"/>
      <w:lvlText w:val=""/>
      <w:lvlJc w:val="left"/>
      <w:pPr>
        <w:ind w:left="2813" w:hanging="360"/>
      </w:pPr>
      <w:rPr>
        <w:rFonts w:ascii="Symbol" w:hAnsi="Symbol" w:hint="default"/>
      </w:rPr>
    </w:lvl>
    <w:lvl w:ilvl="4" w:tplc="04050003" w:tentative="1">
      <w:start w:val="1"/>
      <w:numFmt w:val="bullet"/>
      <w:lvlText w:val="o"/>
      <w:lvlJc w:val="left"/>
      <w:pPr>
        <w:ind w:left="3533" w:hanging="360"/>
      </w:pPr>
      <w:rPr>
        <w:rFonts w:ascii="Courier New" w:hAnsi="Courier New" w:cs="Courier New" w:hint="default"/>
      </w:rPr>
    </w:lvl>
    <w:lvl w:ilvl="5" w:tplc="04050005" w:tentative="1">
      <w:start w:val="1"/>
      <w:numFmt w:val="bullet"/>
      <w:lvlText w:val=""/>
      <w:lvlJc w:val="left"/>
      <w:pPr>
        <w:ind w:left="4253" w:hanging="360"/>
      </w:pPr>
      <w:rPr>
        <w:rFonts w:ascii="Wingdings" w:hAnsi="Wingdings" w:hint="default"/>
      </w:rPr>
    </w:lvl>
    <w:lvl w:ilvl="6" w:tplc="04050001" w:tentative="1">
      <w:start w:val="1"/>
      <w:numFmt w:val="bullet"/>
      <w:lvlText w:val=""/>
      <w:lvlJc w:val="left"/>
      <w:pPr>
        <w:ind w:left="4973" w:hanging="360"/>
      </w:pPr>
      <w:rPr>
        <w:rFonts w:ascii="Symbol" w:hAnsi="Symbol" w:hint="default"/>
      </w:rPr>
    </w:lvl>
    <w:lvl w:ilvl="7" w:tplc="04050003" w:tentative="1">
      <w:start w:val="1"/>
      <w:numFmt w:val="bullet"/>
      <w:lvlText w:val="o"/>
      <w:lvlJc w:val="left"/>
      <w:pPr>
        <w:ind w:left="5693" w:hanging="360"/>
      </w:pPr>
      <w:rPr>
        <w:rFonts w:ascii="Courier New" w:hAnsi="Courier New" w:cs="Courier New" w:hint="default"/>
      </w:rPr>
    </w:lvl>
    <w:lvl w:ilvl="8" w:tplc="04050005" w:tentative="1">
      <w:start w:val="1"/>
      <w:numFmt w:val="bullet"/>
      <w:lvlText w:val=""/>
      <w:lvlJc w:val="left"/>
      <w:pPr>
        <w:ind w:left="6413" w:hanging="360"/>
      </w:pPr>
      <w:rPr>
        <w:rFonts w:ascii="Wingdings" w:hAnsi="Wingdings" w:hint="default"/>
      </w:rPr>
    </w:lvl>
  </w:abstractNum>
  <w:abstractNum w:abstractNumId="4" w15:restartNumberingAfterBreak="0">
    <w:nsid w:val="77862244"/>
    <w:multiLevelType w:val="hybridMultilevel"/>
    <w:tmpl w:val="69181936"/>
    <w:lvl w:ilvl="0" w:tplc="1D0A5C38">
      <w:start w:val="1"/>
      <w:numFmt w:val="bullet"/>
      <w:lvlText w:val="-"/>
      <w:lvlJc w:val="left"/>
      <w:pPr>
        <w:ind w:left="1373" w:hanging="360"/>
      </w:pPr>
      <w:rPr>
        <w:rFonts w:ascii="Calibri" w:eastAsiaTheme="minorHAnsi" w:hAnsi="Calibri" w:cs="Calibri" w:hint="default"/>
      </w:rPr>
    </w:lvl>
    <w:lvl w:ilvl="1" w:tplc="04050003" w:tentative="1">
      <w:start w:val="1"/>
      <w:numFmt w:val="bullet"/>
      <w:lvlText w:val="o"/>
      <w:lvlJc w:val="left"/>
      <w:pPr>
        <w:ind w:left="2093" w:hanging="360"/>
      </w:pPr>
      <w:rPr>
        <w:rFonts w:ascii="Courier New" w:hAnsi="Courier New" w:cs="Courier New" w:hint="default"/>
      </w:rPr>
    </w:lvl>
    <w:lvl w:ilvl="2" w:tplc="04050005" w:tentative="1">
      <w:start w:val="1"/>
      <w:numFmt w:val="bullet"/>
      <w:lvlText w:val=""/>
      <w:lvlJc w:val="left"/>
      <w:pPr>
        <w:ind w:left="2813" w:hanging="360"/>
      </w:pPr>
      <w:rPr>
        <w:rFonts w:ascii="Wingdings" w:hAnsi="Wingdings" w:hint="default"/>
      </w:rPr>
    </w:lvl>
    <w:lvl w:ilvl="3" w:tplc="04050001" w:tentative="1">
      <w:start w:val="1"/>
      <w:numFmt w:val="bullet"/>
      <w:lvlText w:val=""/>
      <w:lvlJc w:val="left"/>
      <w:pPr>
        <w:ind w:left="3533" w:hanging="360"/>
      </w:pPr>
      <w:rPr>
        <w:rFonts w:ascii="Symbol" w:hAnsi="Symbol" w:hint="default"/>
      </w:rPr>
    </w:lvl>
    <w:lvl w:ilvl="4" w:tplc="04050003" w:tentative="1">
      <w:start w:val="1"/>
      <w:numFmt w:val="bullet"/>
      <w:lvlText w:val="o"/>
      <w:lvlJc w:val="left"/>
      <w:pPr>
        <w:ind w:left="4253" w:hanging="360"/>
      </w:pPr>
      <w:rPr>
        <w:rFonts w:ascii="Courier New" w:hAnsi="Courier New" w:cs="Courier New" w:hint="default"/>
      </w:rPr>
    </w:lvl>
    <w:lvl w:ilvl="5" w:tplc="04050005" w:tentative="1">
      <w:start w:val="1"/>
      <w:numFmt w:val="bullet"/>
      <w:lvlText w:val=""/>
      <w:lvlJc w:val="left"/>
      <w:pPr>
        <w:ind w:left="4973" w:hanging="360"/>
      </w:pPr>
      <w:rPr>
        <w:rFonts w:ascii="Wingdings" w:hAnsi="Wingdings" w:hint="default"/>
      </w:rPr>
    </w:lvl>
    <w:lvl w:ilvl="6" w:tplc="04050001" w:tentative="1">
      <w:start w:val="1"/>
      <w:numFmt w:val="bullet"/>
      <w:lvlText w:val=""/>
      <w:lvlJc w:val="left"/>
      <w:pPr>
        <w:ind w:left="5693" w:hanging="360"/>
      </w:pPr>
      <w:rPr>
        <w:rFonts w:ascii="Symbol" w:hAnsi="Symbol" w:hint="default"/>
      </w:rPr>
    </w:lvl>
    <w:lvl w:ilvl="7" w:tplc="04050003" w:tentative="1">
      <w:start w:val="1"/>
      <w:numFmt w:val="bullet"/>
      <w:lvlText w:val="o"/>
      <w:lvlJc w:val="left"/>
      <w:pPr>
        <w:ind w:left="6413" w:hanging="360"/>
      </w:pPr>
      <w:rPr>
        <w:rFonts w:ascii="Courier New" w:hAnsi="Courier New" w:cs="Courier New" w:hint="default"/>
      </w:rPr>
    </w:lvl>
    <w:lvl w:ilvl="8" w:tplc="04050005" w:tentative="1">
      <w:start w:val="1"/>
      <w:numFmt w:val="bullet"/>
      <w:lvlText w:val=""/>
      <w:lvlJc w:val="left"/>
      <w:pPr>
        <w:ind w:left="7133" w:hanging="360"/>
      </w:pPr>
      <w:rPr>
        <w:rFonts w:ascii="Wingdings" w:hAnsi="Wingdings" w:hint="default"/>
      </w:rPr>
    </w:lvl>
  </w:abstractNum>
  <w:num w:numId="1" w16cid:durableId="902368818">
    <w:abstractNumId w:val="2"/>
  </w:num>
  <w:num w:numId="2" w16cid:durableId="347565238">
    <w:abstractNumId w:val="0"/>
  </w:num>
  <w:num w:numId="3" w16cid:durableId="1276712239">
    <w:abstractNumId w:val="3"/>
  </w:num>
  <w:num w:numId="4" w16cid:durableId="996572484">
    <w:abstractNumId w:val="1"/>
  </w:num>
  <w:num w:numId="5" w16cid:durableId="1179127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9B4"/>
    <w:rsid w:val="00174A6B"/>
    <w:rsid w:val="001966FA"/>
    <w:rsid w:val="002440F7"/>
    <w:rsid w:val="0025071B"/>
    <w:rsid w:val="00263F16"/>
    <w:rsid w:val="002C0FB8"/>
    <w:rsid w:val="002E49B4"/>
    <w:rsid w:val="00306520"/>
    <w:rsid w:val="003153BE"/>
    <w:rsid w:val="003B0F33"/>
    <w:rsid w:val="00402A8B"/>
    <w:rsid w:val="005B5C2D"/>
    <w:rsid w:val="005C2877"/>
    <w:rsid w:val="005C5DAF"/>
    <w:rsid w:val="005E57E8"/>
    <w:rsid w:val="007309D6"/>
    <w:rsid w:val="007E293D"/>
    <w:rsid w:val="00875B8F"/>
    <w:rsid w:val="00876C13"/>
    <w:rsid w:val="0088639F"/>
    <w:rsid w:val="00887AC2"/>
    <w:rsid w:val="00926C34"/>
    <w:rsid w:val="009705DE"/>
    <w:rsid w:val="00A276EA"/>
    <w:rsid w:val="00A7089E"/>
    <w:rsid w:val="00AC71E5"/>
    <w:rsid w:val="00CB3F41"/>
    <w:rsid w:val="00CB406C"/>
    <w:rsid w:val="00DD4EF4"/>
    <w:rsid w:val="00E20305"/>
    <w:rsid w:val="00E875E4"/>
    <w:rsid w:val="00EA6DAE"/>
    <w:rsid w:val="00F752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A04B3"/>
  <w15:chartTrackingRefBased/>
  <w15:docId w15:val="{6EC3DCB5-F87D-422A-AF29-B06018BB8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C71E5"/>
    <w:pPr>
      <w:ind w:left="720"/>
      <w:contextualSpacing/>
    </w:pPr>
  </w:style>
  <w:style w:type="paragraph" w:styleId="Bezmezer">
    <w:name w:val="No Spacing"/>
    <w:uiPriority w:val="1"/>
    <w:qFormat/>
    <w:rsid w:val="00887A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06218-8489-4C0C-8512-53EEF9C15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5</Pages>
  <Words>652</Words>
  <Characters>3853</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Matas</dc:creator>
  <cp:keywords/>
  <dc:description/>
  <cp:lastModifiedBy>Jan Matas</cp:lastModifiedBy>
  <cp:revision>9</cp:revision>
  <dcterms:created xsi:type="dcterms:W3CDTF">2024-04-30T08:51:00Z</dcterms:created>
  <dcterms:modified xsi:type="dcterms:W3CDTF">2024-04-30T13:48:00Z</dcterms:modified>
</cp:coreProperties>
</file>